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01" w:right="2085" w:firstLine="4"/>
        <w:spacing w:before="169" w:line="200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3"/>
        </w:rPr>
        <w:t>许昌市妇幼保健院</w:t>
      </w:r>
      <w:r>
        <w:rPr>
          <w:rFonts w:ascii="SimHei" w:hAnsi="SimHei" w:eastAsia="SimHei" w:cs="SimHei"/>
          <w:sz w:val="52"/>
          <w:szCs w:val="52"/>
          <w:spacing w:val="2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2"/>
        </w:rPr>
        <w:t>2024年度单位预算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649"/>
        <w:spacing w:before="143" w:line="223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"/>
        </w:rPr>
        <w:t>二〇二四年四月</w:t>
      </w:r>
    </w:p>
    <w:p>
      <w:pPr>
        <w:spacing w:line="223" w:lineRule="auto"/>
        <w:sectPr>
          <w:pgSz w:w="11900" w:h="16840"/>
          <w:pgMar w:top="1431" w:right="1785" w:bottom="0" w:left="1785" w:header="0" w:footer="0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spacing w:line="40" w:lineRule="exact"/>
        <w:rPr/>
      </w:pPr>
      <w:r/>
    </w:p>
    <w:p>
      <w:pPr>
        <w:spacing w:line="40" w:lineRule="exact"/>
        <w:sectPr>
          <w:pgSz w:w="11900" w:h="16840"/>
          <w:pgMar w:top="1431" w:right="1785" w:bottom="0" w:left="1785" w:header="0" w:footer="0" w:gutter="0"/>
          <w:cols w:equalWidth="0" w:num="1">
            <w:col w:w="8330" w:space="0"/>
          </w:cols>
        </w:sectPr>
        <w:rPr/>
      </w:pPr>
    </w:p>
    <w:p>
      <w:pPr>
        <w:pStyle w:val="BodyText"/>
        <w:spacing w:line="322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47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第一部分</w:t>
      </w:r>
    </w:p>
    <w:p>
      <w:pPr>
        <w:pStyle w:val="BodyText"/>
        <w:spacing w:line="263" w:lineRule="auto"/>
        <w:rPr/>
      </w:pPr>
      <w:r/>
    </w:p>
    <w:p>
      <w:pPr>
        <w:ind w:left="692"/>
        <w:spacing w:before="49" w:line="23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38"/>
          <w:w w:val="125"/>
        </w:rPr>
        <w:t>一</w:t>
      </w:r>
      <w:r>
        <w:rPr>
          <w:rFonts w:ascii="SimHei" w:hAnsi="SimHei" w:eastAsia="SimHei" w:cs="SimHei"/>
          <w:sz w:val="15"/>
          <w:szCs w:val="15"/>
          <w:spacing w:val="-29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38"/>
          <w:w w:val="125"/>
        </w:rPr>
        <w:t>、</w:t>
      </w:r>
    </w:p>
    <w:p>
      <w:pPr>
        <w:ind w:left="692"/>
        <w:spacing w:before="297" w:line="176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二、</w:t>
      </w:r>
    </w:p>
    <w:p>
      <w:pPr>
        <w:ind w:left="47" w:right="69" w:firstLine="646"/>
        <w:spacing w:before="192" w:line="3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2"/>
        </w:rPr>
        <w:t>三、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第二部分</w:t>
      </w:r>
    </w:p>
    <w:p>
      <w:pPr>
        <w:ind w:left="47"/>
        <w:spacing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第三部分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2236"/>
        <w:spacing w:before="88" w:line="223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-54"/>
        </w:rPr>
        <w:t>目</w:t>
      </w:r>
      <w:r>
        <w:rPr>
          <w:rFonts w:ascii="FangSong" w:hAnsi="FangSong" w:eastAsia="FangSong" w:cs="FangSong"/>
          <w:sz w:val="44"/>
          <w:szCs w:val="44"/>
          <w:spacing w:val="45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54"/>
        </w:rPr>
        <w:t>录</w:t>
      </w:r>
    </w:p>
    <w:p>
      <w:pPr>
        <w:ind w:left="11"/>
        <w:spacing w:before="131" w:line="560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  <w:position w:val="17"/>
        </w:rPr>
        <w:t>单位概况</w:t>
      </w:r>
    </w:p>
    <w:p>
      <w:pPr>
        <w:ind w:left="7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主要职责</w:t>
      </w:r>
    </w:p>
    <w:p>
      <w:pPr>
        <w:spacing w:before="17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机构设置</w:t>
      </w:r>
    </w:p>
    <w:p>
      <w:pPr>
        <w:ind w:left="7"/>
        <w:spacing w:before="17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预算单位构成</w:t>
      </w:r>
    </w:p>
    <w:p>
      <w:pPr>
        <w:ind w:left="2"/>
        <w:spacing w:before="176" w:line="560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17"/>
        </w:rPr>
        <w:t>许昌市妇幼保健院2024年单位预算情况说明</w:t>
      </w:r>
    </w:p>
    <w:p>
      <w:pPr>
        <w:ind w:left="5"/>
        <w:spacing w:before="1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名词解释</w:t>
      </w:r>
    </w:p>
    <w:p>
      <w:pPr>
        <w:spacing w:line="187" w:lineRule="auto"/>
        <w:sectPr>
          <w:type w:val="continuous"/>
          <w:pgSz w:w="11900" w:h="16840"/>
          <w:pgMar w:top="1431" w:right="1785" w:bottom="0" w:left="1785" w:header="0" w:footer="0" w:gutter="0"/>
          <w:cols w:equalWidth="0" w:num="2">
            <w:col w:w="1385" w:space="100"/>
            <w:col w:w="6846" w:space="0"/>
          </w:cols>
        </w:sectPr>
        <w:rPr>
          <w:rFonts w:ascii="SimHei" w:hAnsi="SimHei" w:eastAsia="SimHei" w:cs="SimHei"/>
          <w:sz w:val="32"/>
          <w:szCs w:val="32"/>
        </w:rPr>
      </w:pPr>
    </w:p>
    <w:p>
      <w:pPr>
        <w:ind w:left="65"/>
        <w:spacing w:before="23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附件：许昌市妇幼保健院2024年单位预算表</w:t>
      </w:r>
    </w:p>
    <w:p>
      <w:pPr>
        <w:ind w:left="701"/>
        <w:spacing w:before="176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7"/>
        </w:rPr>
        <w:t>一、2024年收支预算表；</w:t>
      </w:r>
    </w:p>
    <w:p>
      <w:pPr>
        <w:ind w:left="70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二、2024年收入预算表；</w:t>
      </w:r>
    </w:p>
    <w:p>
      <w:pPr>
        <w:ind w:left="705"/>
        <w:spacing w:before="17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三、2024年支出预算表；</w:t>
      </w:r>
    </w:p>
    <w:p>
      <w:pPr>
        <w:ind w:left="733"/>
        <w:spacing w:before="176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7"/>
        </w:rPr>
        <w:t>四、2024年财政拨款收支总体情况表；</w:t>
      </w:r>
    </w:p>
    <w:p>
      <w:pPr>
        <w:ind w:left="70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五、2024年一般公共预算支出预算表；</w:t>
      </w:r>
    </w:p>
    <w:p>
      <w:pPr>
        <w:ind w:left="698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六、2024年一般公共预算基本支出表；</w:t>
      </w:r>
    </w:p>
    <w:p>
      <w:pPr>
        <w:ind w:left="702"/>
        <w:spacing w:before="17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七、2024年支出经济分类汇总表；</w:t>
      </w:r>
    </w:p>
    <w:p>
      <w:pPr>
        <w:ind w:left="695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7"/>
        </w:rPr>
        <w:t>八、2024年一般公共预算“三公”经费预算表；</w:t>
      </w:r>
    </w:p>
    <w:p>
      <w:pPr>
        <w:ind w:left="70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九、2024年政府性基金支出预算表；</w:t>
      </w:r>
    </w:p>
    <w:p>
      <w:pPr>
        <w:ind w:left="705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7"/>
        </w:rPr>
        <w:t>十、2024年国有资本经营支出预算表；</w:t>
      </w:r>
    </w:p>
    <w:p>
      <w:pPr>
        <w:ind w:left="70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十一、2024年项目支出预算表；</w:t>
      </w:r>
    </w:p>
    <w:p>
      <w:pPr>
        <w:ind w:left="705"/>
        <w:spacing w:before="176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十二、2024年预算项目绩效目标表。</w:t>
      </w:r>
    </w:p>
    <w:p>
      <w:pPr>
        <w:spacing w:line="189" w:lineRule="auto"/>
        <w:sectPr>
          <w:type w:val="continuous"/>
          <w:pgSz w:w="11900" w:h="16840"/>
          <w:pgMar w:top="1431" w:right="1785" w:bottom="0" w:left="1785" w:header="0" w:footer="0" w:gutter="0"/>
          <w:cols w:equalWidth="0" w:num="1">
            <w:col w:w="8330" w:space="0"/>
          </w:cols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302"/>
        <w:spacing w:before="130" w:line="210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5"/>
        </w:rPr>
        <w:t>第一部分</w:t>
      </w:r>
    </w:p>
    <w:p>
      <w:pPr>
        <w:ind w:left="1542"/>
        <w:spacing w:before="2" w:line="220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许昌市妇幼保健院单位概况</w:t>
      </w:r>
    </w:p>
    <w:p>
      <w:pPr>
        <w:pStyle w:val="BodyText"/>
        <w:spacing w:line="270" w:lineRule="auto"/>
        <w:rPr/>
      </w:pPr>
      <w:r/>
    </w:p>
    <w:p>
      <w:pPr>
        <w:ind w:left="692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一、主要职责</w:t>
      </w:r>
    </w:p>
    <w:p>
      <w:pPr>
        <w:ind w:left="56" w:right="35" w:firstLine="643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</w:rPr>
        <w:t>许昌市妇幼保健院为全市妇女儿童健康提供保障服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务。主要职能：妇女保健、儿童保健、妇女病普查、遗传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病筛查、产前诊断与接生、高危孕产妇筛查、监测与监护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高危新生儿筛查、治疗与监护儿童疾病防治、妇幼卫生监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测与信息管理、妇幼卫生保健人员培训、妇幼卫生检测与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信息管理、妇幼卫生保健人员培训、妇幼保健咨询与科学</w:t>
      </w:r>
    </w:p>
    <w:p>
      <w:pPr>
        <w:ind w:left="5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研究、计划生育服务。</w:t>
      </w:r>
    </w:p>
    <w:p>
      <w:pPr>
        <w:ind w:left="692"/>
        <w:spacing w:before="173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二、机构设置</w:t>
      </w:r>
    </w:p>
    <w:p>
      <w:pPr>
        <w:ind w:left="55" w:right="34" w:firstLine="644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许昌市妇幼保健院隶属于许昌市卫生健康委员会（汇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总）管理，内设35个科室，主要是：工会、党办、行办、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医教科、质控办、护理部、感控科、人事科、信息科、保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健科、健康教育科、中医科、门诊部、社会服务科、财务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科、后勤管理科、保卫科、医保办、药学部、采购办、消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毒供应中心、产科、妇科、病理科、产后保健科、乳腺保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健科、儿科、新生儿科、外科、孕期保健科、儿童保健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科、麻醉科与手术室、医学检验科、医学影像科、儿童康</w:t>
      </w:r>
    </w:p>
    <w:p>
      <w:pPr>
        <w:ind w:left="7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复科。</w:t>
      </w:r>
    </w:p>
    <w:p>
      <w:pPr>
        <w:ind w:left="693"/>
        <w:spacing w:before="17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三、预算单位构成</w:t>
      </w:r>
    </w:p>
    <w:p>
      <w:pPr>
        <w:ind w:left="697"/>
        <w:spacing w:before="17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本预算为许昌市妇幼保健院本级预算。</w:t>
      </w:r>
    </w:p>
    <w:p>
      <w:pPr>
        <w:spacing w:line="221" w:lineRule="auto"/>
        <w:sectPr>
          <w:footerReference w:type="default" r:id="rId1"/>
          <w:pgSz w:w="11900" w:h="16840"/>
          <w:pgMar w:top="1431" w:right="1785" w:bottom="343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302"/>
        <w:spacing w:before="130" w:line="210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第二部分</w:t>
      </w:r>
    </w:p>
    <w:p>
      <w:pPr>
        <w:ind w:left="2422"/>
        <w:spacing w:before="1" w:line="20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许昌市妇幼保健院</w:t>
      </w:r>
    </w:p>
    <w:p>
      <w:pPr>
        <w:ind w:left="1538"/>
        <w:spacing w:before="2" w:line="220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2024年度单位预算情况说明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92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一、收入支出预算总体情况说明</w:t>
      </w:r>
    </w:p>
    <w:p>
      <w:pPr>
        <w:ind w:left="61" w:right="34" w:firstLine="638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2"/>
        </w:rPr>
        <w:t>许昌市妇幼保健院2024年度收入总计12539.09万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元，支出总计12539.09万元，收入、支出总计与上年相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比，增加838.44万元，增长7.17%，主要原因是本单位存在</w:t>
      </w:r>
    </w:p>
    <w:p>
      <w:pPr>
        <w:ind w:left="57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项目支出，且收支增减金额主要系项目支出的增减导致。</w:t>
      </w:r>
    </w:p>
    <w:p>
      <w:pPr>
        <w:ind w:left="692"/>
        <w:spacing w:before="17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二、收入支出预算总体情况说明</w:t>
      </w:r>
    </w:p>
    <w:p>
      <w:pPr>
        <w:ind w:left="59" w:right="34" w:firstLine="640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2"/>
        </w:rPr>
        <w:t>许昌市妇幼保健院2024年度收入合计12539.09万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元，其中：</w:t>
      </w:r>
      <w:r>
        <w:rPr>
          <w:rFonts w:ascii="FangSong" w:hAnsi="FangSong" w:eastAsia="FangSong" w:cs="FangSong"/>
          <w:sz w:val="32"/>
          <w:szCs w:val="32"/>
          <w:spacing w:val="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一般公共预算295.84万元，政府性基金预算0万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元，国有资本经营预算0万元，财政专户管理资金收入0万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元，事业收入0万元，事业单位经营收入12042.98万元，上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级补助收入0万元，附属单位上缴收入0万元</w:t>
      </w:r>
      <w:r>
        <w:rPr>
          <w:rFonts w:ascii="FangSong" w:hAnsi="FangSong" w:eastAsia="FangSong" w:cs="FangSong"/>
          <w:sz w:val="32"/>
          <w:szCs w:val="32"/>
          <w:spacing w:val="2"/>
        </w:rPr>
        <w:t>，其他收入0万</w:t>
      </w:r>
    </w:p>
    <w:p>
      <w:pPr>
        <w:ind w:left="61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元，上年结转结余200.28万元。</w:t>
      </w:r>
    </w:p>
    <w:p>
      <w:pPr>
        <w:ind w:left="693"/>
        <w:spacing w:before="18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三、支出预算总体情况说明</w:t>
      </w:r>
    </w:p>
    <w:p>
      <w:pPr>
        <w:ind w:left="61" w:right="35" w:firstLine="638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2"/>
        </w:rPr>
        <w:t>许昌市妇幼保健院2024年度支出合计12539.09万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元，其中：基本支出12252.66万元，占97.72%；项目支出</w:t>
      </w:r>
    </w:p>
    <w:p>
      <w:pPr>
        <w:ind w:left="50"/>
        <w:spacing w:before="2"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286.44万元，占2.28%。</w:t>
      </w:r>
    </w:p>
    <w:p>
      <w:pPr>
        <w:ind w:left="706"/>
        <w:spacing w:before="168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四、财政拨款收支预算总体情况说明</w:t>
      </w:r>
    </w:p>
    <w:p>
      <w:pPr>
        <w:ind w:left="44" w:right="35" w:firstLine="655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许昌市妇幼保健院2024年度一般公共预算拨款收支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496.12万元，政府性基金预算拨款收支0万元，国有资本经</w:t>
      </w:r>
    </w:p>
    <w:p>
      <w:pPr>
        <w:ind w:left="6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营预算拨款收支0万元。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343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1" w:right="34" w:firstLine="640"/>
        <w:spacing w:before="29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一般公共预算拨款收支与上年相比，增加180.34万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元，增长57.11%，主要原因是本年度新增重大公卫项目资</w:t>
      </w:r>
    </w:p>
    <w:p>
      <w:pPr>
        <w:ind w:left="56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金，项目资金经费增加。</w:t>
      </w:r>
    </w:p>
    <w:p>
      <w:pPr>
        <w:ind w:left="697"/>
        <w:spacing w:before="17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政府性基金预算拨款收支与上年相比，持平。</w:t>
      </w:r>
    </w:p>
    <w:p>
      <w:pPr>
        <w:ind w:left="732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国有资本经营预算拨款收支与上年相比，持平。</w:t>
      </w:r>
    </w:p>
    <w:p>
      <w:pPr>
        <w:ind w:left="696"/>
        <w:spacing w:before="176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9"/>
        </w:rPr>
        <w:t>五、</w:t>
      </w:r>
      <w:r>
        <w:rPr>
          <w:rFonts w:ascii="SimHei" w:hAnsi="SimHei" w:eastAsia="SimHei" w:cs="SimHei"/>
          <w:sz w:val="32"/>
          <w:szCs w:val="32"/>
          <w:spacing w:val="-3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9"/>
        </w:rPr>
        <w:t>一般公共预算支出预算情况说明</w:t>
      </w:r>
    </w:p>
    <w:p>
      <w:pPr>
        <w:ind w:left="53" w:right="34" w:firstLine="646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许昌市妇幼保健院2024年一般公共预算支出年初预算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5"/>
        </w:rPr>
        <w:t>为295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5"/>
        </w:rPr>
        <w:t>.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5"/>
        </w:rPr>
        <w:t>84万元。其中：基本支出209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5"/>
        </w:rPr>
        <w:t>.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5"/>
        </w:rPr>
        <w:t>68万元，占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70.88%；项目支出86.16万元，占29.12%。主要用于以下方</w:t>
      </w:r>
    </w:p>
    <w:p>
      <w:pPr>
        <w:ind w:left="62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面：卫生健康支出295.84万元，占100%。</w:t>
      </w:r>
    </w:p>
    <w:p>
      <w:pPr>
        <w:ind w:left="697"/>
        <w:spacing w:before="17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9"/>
        </w:rPr>
        <w:t>六、</w:t>
      </w:r>
      <w:r>
        <w:rPr>
          <w:rFonts w:ascii="SimHei" w:hAnsi="SimHei" w:eastAsia="SimHei" w:cs="SimHei"/>
          <w:sz w:val="32"/>
          <w:szCs w:val="32"/>
          <w:spacing w:val="-40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9"/>
        </w:rPr>
        <w:t>一般公共预算基本支出情况说明</w:t>
      </w:r>
    </w:p>
    <w:p>
      <w:pPr>
        <w:ind w:left="50" w:right="35" w:firstLine="64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许昌市妇幼保健院2024年度一般公共预算基本支出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209.68万元，其中：人员经费209.68万元，主</w:t>
      </w:r>
      <w:r>
        <w:rPr>
          <w:rFonts w:ascii="FangSong" w:hAnsi="FangSong" w:eastAsia="FangSong" w:cs="FangSong"/>
          <w:sz w:val="32"/>
          <w:szCs w:val="32"/>
          <w:spacing w:val="7"/>
        </w:rPr>
        <w:t>要包括：基</w:t>
      </w:r>
    </w:p>
    <w:p>
      <w:pPr>
        <w:ind w:left="57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本工资；公用经费0万元，主要包括：。</w:t>
      </w:r>
    </w:p>
    <w:p>
      <w:pPr>
        <w:ind w:left="686"/>
        <w:spacing w:before="17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七、支出预算经济分类情况说明</w:t>
      </w:r>
    </w:p>
    <w:p>
      <w:pPr>
        <w:ind w:left="56" w:right="34" w:firstLine="640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2"/>
        </w:rPr>
        <w:t>按照《财政部关于印发&lt;支出经济分类科目改革方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案&gt;的通知》（财预〔2017〕98号）要求，从2018年起全面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实施支出经济分类科目改革，根据政府预算管理和部门预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算管理的不同特点，分设部门预算支出经济分类科目和政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府预算支出经济分类科目，两套科目之间保持</w:t>
      </w:r>
      <w:r>
        <w:rPr>
          <w:rFonts w:ascii="FangSong" w:hAnsi="FangSong" w:eastAsia="FangSong" w:cs="FangSong"/>
          <w:sz w:val="32"/>
          <w:szCs w:val="32"/>
          <w:spacing w:val="7"/>
        </w:rPr>
        <w:t>对应关系。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许昌市妇幼保健院《支出经济分类汇总表》,按两套经济分</w:t>
      </w:r>
    </w:p>
    <w:p>
      <w:pPr>
        <w:ind w:left="59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类科目分别反映不同资金来源的全部预算支出。</w:t>
      </w:r>
    </w:p>
    <w:p>
      <w:pPr>
        <w:ind w:left="687"/>
        <w:spacing w:before="17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八、“三公”经费支出预算情况说明</w:t>
      </w:r>
    </w:p>
    <w:p>
      <w:pPr>
        <w:ind w:right="34"/>
        <w:spacing w:before="177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9"/>
        </w:rPr>
        <w:t>许昌市妇幼保健院2024年度“三公”经费预算0万</w:t>
      </w:r>
    </w:p>
    <w:p>
      <w:pPr>
        <w:spacing w:line="221" w:lineRule="auto"/>
        <w:sectPr>
          <w:footerReference w:type="default" r:id="rId3"/>
          <w:pgSz w:w="11900" w:h="16840"/>
          <w:pgMar w:top="1431" w:right="1785" w:bottom="343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1"/>
        <w:spacing w:before="2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元，与2023年相比，持平,具体支出情况如</w:t>
      </w:r>
      <w:r>
        <w:rPr>
          <w:rFonts w:ascii="FangSong" w:hAnsi="FangSong" w:eastAsia="FangSong" w:cs="FangSong"/>
          <w:sz w:val="32"/>
          <w:szCs w:val="32"/>
          <w:spacing w:val="-5"/>
        </w:rPr>
        <w:t>下：</w:t>
      </w:r>
    </w:p>
    <w:p>
      <w:pPr>
        <w:ind w:right="35"/>
        <w:spacing w:before="175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  <w:position w:val="17"/>
        </w:rPr>
        <w:t>（一）因公出国（境）费0万元，</w:t>
      </w:r>
      <w:r>
        <w:rPr>
          <w:rFonts w:ascii="FangSong" w:hAnsi="FangSong" w:eastAsia="FangSong" w:cs="FangSong"/>
          <w:sz w:val="32"/>
          <w:szCs w:val="32"/>
          <w:spacing w:val="117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与2023</w:t>
      </w:r>
      <w:r>
        <w:rPr>
          <w:rFonts w:ascii="FangSong" w:hAnsi="FangSong" w:eastAsia="FangSong" w:cs="FangSong"/>
          <w:sz w:val="32"/>
          <w:szCs w:val="32"/>
          <w:spacing w:val="4"/>
          <w:position w:val="17"/>
        </w:rPr>
        <w:t>年相比，持</w:t>
      </w:r>
    </w:p>
    <w:p>
      <w:pPr>
        <w:ind w:left="56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平，主要原因是无因公出国（境）计划。</w:t>
      </w:r>
    </w:p>
    <w:p>
      <w:pPr>
        <w:ind w:left="57" w:right="34" w:firstLine="638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（二）公务用车购置及运行费0万元，</w:t>
      </w:r>
      <w:r>
        <w:rPr>
          <w:rFonts w:ascii="FangSong" w:hAnsi="FangSong" w:eastAsia="FangSong" w:cs="FangSong"/>
          <w:sz w:val="32"/>
          <w:szCs w:val="32"/>
          <w:spacing w:val="109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一是公务用车购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置费0万元，</w:t>
      </w:r>
      <w:r>
        <w:rPr>
          <w:rFonts w:ascii="FangSong" w:hAnsi="FangSong" w:eastAsia="FangSong" w:cs="FangSong"/>
          <w:sz w:val="32"/>
          <w:szCs w:val="32"/>
          <w:spacing w:val="1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主要用于公务用车购置等支出，与2023年相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比，持平，主要原因是无公车购置计划。</w:t>
      </w:r>
      <w:r>
        <w:rPr>
          <w:rFonts w:ascii="FangSong" w:hAnsi="FangSong" w:eastAsia="FangSong" w:cs="FangSong"/>
          <w:sz w:val="32"/>
          <w:szCs w:val="32"/>
          <w:spacing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二是公务用车运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行费0万元，</w:t>
      </w:r>
      <w:r>
        <w:rPr>
          <w:rFonts w:ascii="FangSong" w:hAnsi="FangSong" w:eastAsia="FangSong" w:cs="FangSong"/>
          <w:sz w:val="32"/>
          <w:szCs w:val="32"/>
          <w:spacing w:val="10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主要用于公务用车加油、维修及保险购置</w:t>
      </w:r>
      <w:r>
        <w:rPr>
          <w:rFonts w:ascii="FangSong" w:hAnsi="FangSong" w:eastAsia="FangSong" w:cs="FangSong"/>
          <w:sz w:val="32"/>
          <w:szCs w:val="32"/>
          <w:spacing w:val="-8"/>
        </w:rPr>
        <w:t>等支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出，与2023年相比，持平，主要原因是本单位无公务用</w:t>
      </w:r>
    </w:p>
    <w:p>
      <w:pPr>
        <w:ind w:left="6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车，无相关费用。</w:t>
      </w:r>
    </w:p>
    <w:p>
      <w:pPr>
        <w:ind w:left="62" w:right="35" w:firstLine="633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（三）公务接待费0万元，</w:t>
      </w:r>
      <w:r>
        <w:rPr>
          <w:rFonts w:ascii="FangSong" w:hAnsi="FangSong" w:eastAsia="FangSong" w:cs="FangSong"/>
          <w:sz w:val="32"/>
          <w:szCs w:val="32"/>
          <w:spacing w:val="10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主要用于按规定开支的各类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5"/>
        </w:rPr>
        <w:t>公务接待（含外宾接待）等支出，与202</w:t>
      </w:r>
      <w:r>
        <w:rPr>
          <w:rFonts w:ascii="FangSong" w:hAnsi="FangSong" w:eastAsia="FangSong" w:cs="FangSong"/>
          <w:sz w:val="32"/>
          <w:szCs w:val="32"/>
          <w:spacing w:val="34"/>
        </w:rPr>
        <w:t>3年相比，持</w:t>
      </w:r>
    </w:p>
    <w:p>
      <w:pPr>
        <w:ind w:left="5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平，主要原因是无公务接待计划。</w:t>
      </w:r>
    </w:p>
    <w:p>
      <w:pPr>
        <w:ind w:left="695"/>
        <w:spacing w:before="176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九、政府性基金预算支出情况说明</w:t>
      </w:r>
    </w:p>
    <w:p>
      <w:pPr>
        <w:ind w:right="34"/>
        <w:spacing w:before="177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许昌市妇幼保健院2024年政府性基金预算支出年初预</w:t>
      </w:r>
    </w:p>
    <w:p>
      <w:pPr>
        <w:ind w:left="5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算为0万元。</w:t>
      </w:r>
    </w:p>
    <w:p>
      <w:pPr>
        <w:ind w:left="691"/>
        <w:spacing w:before="17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十、其他重要事项情况说明</w:t>
      </w:r>
    </w:p>
    <w:p>
      <w:pPr>
        <w:ind w:left="696"/>
        <w:spacing w:before="17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（一）机关运行经费预算情况</w:t>
      </w:r>
    </w:p>
    <w:p>
      <w:pPr>
        <w:ind w:left="61" w:right="34" w:firstLine="638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许昌市妇幼保健院2024年度机关运行经费支出</w:t>
      </w:r>
      <w:r>
        <w:rPr>
          <w:rFonts w:ascii="FangSong" w:hAnsi="FangSong" w:eastAsia="FangSong" w:cs="FangSong"/>
          <w:sz w:val="32"/>
          <w:szCs w:val="32"/>
          <w:spacing w:val="2"/>
        </w:rPr>
        <w:t>预算0万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元，我单位非行政单位或参照公务员法管理事业单位，不</w:t>
      </w:r>
    </w:p>
    <w:p>
      <w:pPr>
        <w:ind w:left="61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存在机关运行经费。</w:t>
      </w:r>
    </w:p>
    <w:p>
      <w:pPr>
        <w:ind w:left="696"/>
        <w:spacing w:before="17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（二）政府采购预算情况</w:t>
      </w:r>
    </w:p>
    <w:p>
      <w:pPr>
        <w:ind w:left="61" w:right="34" w:firstLine="638"/>
        <w:spacing w:before="176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9"/>
        </w:rPr>
        <w:t>许昌市妇幼保健院2024年度政府采购预算安排0万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元，其中：政府采购货物预算0万元、政府采购工程预算</w:t>
      </w:r>
    </w:p>
    <w:p>
      <w:pPr>
        <w:ind w:left="48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0万元、政府采购服务预算0万元。</w:t>
      </w:r>
    </w:p>
    <w:p>
      <w:pPr>
        <w:spacing w:line="221" w:lineRule="auto"/>
        <w:sectPr>
          <w:footerReference w:type="default" r:id="rId4"/>
          <w:pgSz w:w="11900" w:h="16840"/>
          <w:pgMar w:top="1431" w:right="1785" w:bottom="343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96"/>
        <w:spacing w:before="2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（三）预算绩效管理情况</w:t>
      </w:r>
    </w:p>
    <w:p>
      <w:pPr>
        <w:ind w:left="56" w:right="34" w:firstLine="640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按照《中共许昌市委、许昌市人民政府关于全面实施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预算绩效管理的实施意见》（许发〔2021〕13号）文件精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神，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许昌市妇幼保健院对单位整体支出和项目支出开展全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过程预算绩效管理，本单位所有支出实行绩效</w:t>
      </w:r>
      <w:r>
        <w:rPr>
          <w:rFonts w:ascii="FangSong" w:hAnsi="FangSong" w:eastAsia="FangSong" w:cs="FangSong"/>
          <w:sz w:val="32"/>
          <w:szCs w:val="32"/>
          <w:spacing w:val="7"/>
        </w:rPr>
        <w:t>目标管理。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纳入2024年部门整体支出绩效目标的金额为12539.09万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元，其中：基本支出12252.66万元，项目支出286.44万</w:t>
      </w:r>
    </w:p>
    <w:p>
      <w:pPr>
        <w:ind w:left="61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元，支出项目10个。</w:t>
      </w:r>
    </w:p>
    <w:p>
      <w:pPr>
        <w:ind w:left="58" w:right="34" w:firstLine="641"/>
        <w:spacing w:before="17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许昌市妇幼保健院2024年预算项目绩效目标，从项目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产出、项目效益、满意度等方面设置了绩效指标，综合反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映项目预期完成的数量、实效、质量，预期达到的社会经</w:t>
      </w:r>
    </w:p>
    <w:p>
      <w:pPr>
        <w:ind w:left="58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济效益、可持续影响及服务对象满意度等情</w:t>
      </w:r>
      <w:r>
        <w:rPr>
          <w:rFonts w:ascii="FangSong" w:hAnsi="FangSong" w:eastAsia="FangSong" w:cs="FangSong"/>
          <w:sz w:val="32"/>
          <w:szCs w:val="32"/>
          <w:spacing w:val="-4"/>
        </w:rPr>
        <w:t>况。</w:t>
      </w:r>
    </w:p>
    <w:p>
      <w:pPr>
        <w:ind w:left="696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（四）重点项目绩效评价情况</w:t>
      </w:r>
    </w:p>
    <w:p>
      <w:pPr>
        <w:ind w:right="35"/>
        <w:spacing w:before="175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2024年度我单位无项目纳入重点项目绩效评价，故本</w:t>
      </w:r>
    </w:p>
    <w:p>
      <w:pPr>
        <w:ind w:left="62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年度未开展相关工作。</w:t>
      </w:r>
    </w:p>
    <w:p>
      <w:pPr>
        <w:ind w:left="696"/>
        <w:spacing w:before="17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（五）国有资产占用情况</w:t>
      </w:r>
    </w:p>
    <w:p>
      <w:pPr>
        <w:ind w:left="57" w:right="34" w:firstLine="632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2023年末，许昌市妇幼保健院共有车辆9辆，其中：</w:t>
      </w:r>
      <w:r>
        <w:rPr>
          <w:rFonts w:ascii="FangSong" w:hAnsi="FangSong" w:eastAsia="FangSong" w:cs="FangSong"/>
          <w:sz w:val="32"/>
          <w:szCs w:val="32"/>
          <w:spacing w:val="10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般公务用车1辆、</w:t>
      </w:r>
      <w:r>
        <w:rPr>
          <w:rFonts w:ascii="FangSong" w:hAnsi="FangSong" w:eastAsia="FangSong" w:cs="FangSong"/>
          <w:sz w:val="32"/>
          <w:szCs w:val="32"/>
          <w:spacing w:val="10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一般执法执勤用车0辆、特种专业技术用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车6辆，其他用车2辆，其他用车主要是：</w:t>
      </w:r>
      <w:r>
        <w:rPr>
          <w:rFonts w:ascii="FangSong" w:hAnsi="FangSong" w:eastAsia="FangSong" w:cs="FangSong"/>
          <w:sz w:val="32"/>
          <w:szCs w:val="32"/>
          <w:spacing w:val="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一</w:t>
      </w:r>
      <w:r>
        <w:rPr>
          <w:rFonts w:ascii="FangSong" w:hAnsi="FangSong" w:eastAsia="FangSong" w:cs="FangSong"/>
          <w:sz w:val="32"/>
          <w:szCs w:val="32"/>
          <w:spacing w:val="-2"/>
        </w:rPr>
        <w:t>辆小型客车及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2"/>
        </w:rPr>
        <w:t>一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2"/>
        </w:rPr>
        <w:t>辆别克商务车；价值50万元以上通用设备28台</w:t>
      </w:r>
    </w:p>
    <w:p>
      <w:pPr>
        <w:ind w:left="56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（套</w:t>
      </w:r>
      <w:r>
        <w:rPr>
          <w:rFonts w:ascii="FangSong" w:hAnsi="FangSong" w:eastAsia="FangSong" w:cs="FangSong"/>
          <w:sz w:val="32"/>
          <w:szCs w:val="32"/>
          <w:spacing w:val="2"/>
        </w:rPr>
        <w:t>），</w:t>
      </w:r>
      <w:r>
        <w:rPr>
          <w:rFonts w:ascii="FangSong" w:hAnsi="FangSong" w:eastAsia="FangSong" w:cs="FangSong"/>
          <w:sz w:val="32"/>
          <w:szCs w:val="32"/>
          <w:spacing w:val="-3"/>
        </w:rPr>
        <w:t>价值100万元以上专用设备19台（套）。</w:t>
      </w:r>
    </w:p>
    <w:p>
      <w:pPr>
        <w:ind w:left="696"/>
        <w:spacing w:before="17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</w:t>
      </w:r>
      <w:r>
        <w:rPr>
          <w:rFonts w:ascii="FangSong" w:hAnsi="FangSong" w:eastAsia="FangSong" w:cs="FangSong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六）专项转移支付项目情况</w:t>
      </w:r>
    </w:p>
    <w:p>
      <w:pPr>
        <w:ind w:right="34"/>
        <w:spacing w:before="180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许昌市妇幼保健院2024年负责管理的专项转移支付项</w:t>
      </w:r>
    </w:p>
    <w:p>
      <w:pPr>
        <w:ind w:left="112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目0个。</w:t>
      </w:r>
    </w:p>
    <w:p>
      <w:pPr>
        <w:spacing w:line="223" w:lineRule="auto"/>
        <w:sectPr>
          <w:footerReference w:type="default" r:id="rId5"/>
          <w:pgSz w:w="11900" w:h="16840"/>
          <w:pgMar w:top="1431" w:right="1785" w:bottom="341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302"/>
        <w:spacing w:before="130" w:line="210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第三部分</w:t>
      </w:r>
    </w:p>
    <w:p>
      <w:pPr>
        <w:ind w:left="3305"/>
        <w:spacing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名词解释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701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一、财政拨款收入：是指财政部门当年拨付的资金。</w:t>
      </w:r>
    </w:p>
    <w:p>
      <w:pPr>
        <w:ind w:left="57" w:right="34" w:firstLine="648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二、财政专户管理资金：是指缴入财政专户、</w:t>
      </w:r>
      <w:r>
        <w:rPr>
          <w:rFonts w:ascii="FangSong" w:hAnsi="FangSong" w:eastAsia="FangSong" w:cs="FangSong"/>
          <w:sz w:val="32"/>
          <w:szCs w:val="32"/>
          <w:spacing w:val="9"/>
        </w:rPr>
        <w:t>实行专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项管理的高中以上学费、住宿费、高校委托培养费、函</w:t>
      </w:r>
    </w:p>
    <w:p>
      <w:pPr>
        <w:ind w:left="5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大、电大、夜大及短训班培训费等教育收费。</w:t>
      </w:r>
    </w:p>
    <w:p>
      <w:pPr>
        <w:ind w:right="34"/>
        <w:spacing w:before="174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7"/>
        </w:rPr>
        <w:t>三、事业收入：是指事业单位开展专业业务活动</w:t>
      </w: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及辅</w:t>
      </w:r>
    </w:p>
    <w:p>
      <w:pPr>
        <w:ind w:left="5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助活动所取得的收入。</w:t>
      </w:r>
    </w:p>
    <w:p>
      <w:pPr>
        <w:ind w:left="59" w:right="34" w:firstLine="673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四、事业单位经营收入：是指事业单位在专业业务活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动及其辅助活动之外开展非独立核算经营活动取得的收</w:t>
      </w:r>
    </w:p>
    <w:p>
      <w:pPr>
        <w:ind w:left="56"/>
        <w:spacing w:line="2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入。</w:t>
      </w:r>
    </w:p>
    <w:p>
      <w:pPr>
        <w:ind w:left="701"/>
        <w:spacing w:before="151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  <w:position w:val="17"/>
        </w:rPr>
        <w:t>五、其他收入：是指单位取得的除“财政拨款”、</w:t>
      </w:r>
    </w:p>
    <w:p>
      <w:pPr>
        <w:ind w:left="22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“事业收入”、“事业单位经营收入”等以外的收入。</w:t>
      </w:r>
    </w:p>
    <w:p>
      <w:pPr>
        <w:ind w:right="34"/>
        <w:spacing w:before="177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7"/>
        </w:rPr>
        <w:t>六、基本支出：是指为保障机构正常运转、完成日常</w:t>
      </w:r>
    </w:p>
    <w:p>
      <w:pPr>
        <w:ind w:left="6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工作任务而发生的人员支出和公用支出。</w:t>
      </w:r>
    </w:p>
    <w:p>
      <w:pPr>
        <w:ind w:right="34"/>
        <w:spacing w:before="178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7"/>
        </w:rPr>
        <w:t>七、项目支出：是指在基本支出之外为完成特定行政</w:t>
      </w:r>
    </w:p>
    <w:p>
      <w:pPr>
        <w:ind w:left="56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任务或事业发展目标所发生的支出。</w:t>
      </w:r>
    </w:p>
    <w:p>
      <w:pPr>
        <w:ind w:left="56" w:right="35" w:firstLine="639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1"/>
        </w:rPr>
        <w:t>八、“三公”经费：纳入财政预决算管理的“三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4"/>
        </w:rPr>
        <w:t>公”经费，是指单位使用财政拨款安排的因公出国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7"/>
        </w:rPr>
        <w:t>（境）费、公务用车购置及运行费和公务接待费。其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中，因公出国（境）费反映单位公务出国（境）的国际旅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费、国外城市间交通费、住宿费、伙食费、培训费、公杂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费等支出；公务用车购置及运行费反映单位公务用车车辆</w:t>
      </w:r>
    </w:p>
    <w:p>
      <w:pPr>
        <w:ind w:left="56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购置支出（含车辆购置税）、燃料费、维修费、过路过桥</w:t>
      </w:r>
    </w:p>
    <w:p>
      <w:pPr>
        <w:spacing w:line="219" w:lineRule="auto"/>
        <w:sectPr>
          <w:footerReference w:type="default" r:id="rId6"/>
          <w:pgSz w:w="11900" w:h="16840"/>
          <w:pgMar w:top="1431" w:right="1785" w:bottom="343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6"/>
        <w:spacing w:before="293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费、保险费、安全奖励费用等支出；公务接待费反映单位</w:t>
      </w:r>
    </w:p>
    <w:p>
      <w:pPr>
        <w:ind w:left="5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按规定开支的各类公务接待(含外宾接待）支出。</w:t>
      </w:r>
    </w:p>
    <w:p>
      <w:pPr>
        <w:ind w:right="34"/>
        <w:spacing w:before="175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7"/>
        </w:rPr>
        <w:t>九、公务用车：指用于履行公务的机动车辆</w:t>
      </w: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，包括领</w:t>
      </w:r>
    </w:p>
    <w:p>
      <w:pPr>
        <w:ind w:left="58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导干部专车、</w:t>
      </w:r>
      <w:r>
        <w:rPr>
          <w:rFonts w:ascii="FangSong" w:hAnsi="FangSong" w:eastAsia="FangSong" w:cs="FangSong"/>
          <w:sz w:val="32"/>
          <w:szCs w:val="32"/>
          <w:spacing w:val="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一般公务用车和执法执勤用车等。</w:t>
      </w:r>
    </w:p>
    <w:p>
      <w:pPr>
        <w:ind w:left="55" w:right="34" w:firstLine="649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十、机关运行经费：为保障行政单位（包括参照</w:t>
      </w:r>
      <w:r>
        <w:rPr>
          <w:rFonts w:ascii="FangSong" w:hAnsi="FangSong" w:eastAsia="FangSong" w:cs="FangSong"/>
          <w:sz w:val="32"/>
          <w:szCs w:val="32"/>
          <w:spacing w:val="9"/>
        </w:rPr>
        <w:t>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员法管理事业单位）运行用于购买货物和服务的各项资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金，包括办公及印刷费、邮电费、差旅费、会议费、福利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费、日常维修费、专用材料及一般设备购置费、办公用房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水电费、办公用房取暖费、办公用房物业管理费、公务用</w:t>
      </w:r>
    </w:p>
    <w:p>
      <w:pPr>
        <w:ind w:left="63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车运行维护费以及其他费用。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right="34"/>
        <w:spacing w:before="104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2"/>
          <w:position w:val="17"/>
        </w:rPr>
        <w:t>附件：</w:t>
      </w:r>
      <w:r>
        <w:rPr>
          <w:rFonts w:ascii="SimHei" w:hAnsi="SimHei" w:eastAsia="SimHei" w:cs="SimHei"/>
          <w:sz w:val="32"/>
          <w:szCs w:val="32"/>
          <w:spacing w:val="2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许昌市妇幼保健院2024年单位预算报表（报表</w:t>
      </w:r>
    </w:p>
    <w:p>
      <w:pPr>
        <w:ind w:left="88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因四舍五入，可能存在尾差）</w:t>
      </w:r>
    </w:p>
    <w:p>
      <w:pPr>
        <w:spacing w:line="219" w:lineRule="auto"/>
        <w:sectPr>
          <w:footerReference w:type="default" r:id="rId7"/>
          <w:pgSz w:w="11900" w:h="16840"/>
          <w:pgMar w:top="1431" w:right="1785" w:bottom="341" w:left="1785" w:header="0" w:footer="1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021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2024</w:t>
      </w:r>
      <w:r>
        <w:rPr>
          <w:rFonts w:ascii="SimSun" w:hAnsi="SimSun" w:eastAsia="SimSun" w:cs="SimSun"/>
          <w:sz w:val="38"/>
          <w:szCs w:val="38"/>
          <w:spacing w:val="-76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年收支总体情况表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01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8"/>
          <w:pgSz w:w="11907" w:h="16840"/>
          <w:pgMar w:top="352" w:right="995" w:bottom="197" w:left="995" w:header="0" w:footer="0" w:gutter="0"/>
          <w:cols w:equalWidth="0" w:num="2">
            <w:col w:w="8921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990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385"/>
        <w:gridCol w:w="1569"/>
        <w:gridCol w:w="3380"/>
        <w:gridCol w:w="1573"/>
      </w:tblGrid>
      <w:tr>
        <w:trPr>
          <w:trHeight w:val="238" w:hRule="atLeast"/>
        </w:trPr>
        <w:tc>
          <w:tcPr>
            <w:tcW w:w="4954" w:type="dxa"/>
            <w:vAlign w:val="top"/>
            <w:gridSpan w:val="2"/>
          </w:tcPr>
          <w:p>
            <w:pPr>
              <w:pStyle w:val="TableText"/>
              <w:ind w:left="2350"/>
              <w:spacing w:before="28" w:line="205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4953" w:type="dxa"/>
            <w:vAlign w:val="top"/>
            <w:gridSpan w:val="2"/>
          </w:tcPr>
          <w:p>
            <w:pPr>
              <w:pStyle w:val="TableText"/>
              <w:ind w:left="2299"/>
              <w:spacing w:before="28" w:line="205" w:lineRule="auto"/>
              <w:rPr/>
            </w:pPr>
            <w:r>
              <w:rPr>
                <w:spacing w:val="-2"/>
              </w:rPr>
              <w:t>支出</w:t>
            </w:r>
          </w:p>
        </w:tc>
      </w:tr>
      <w:tr>
        <w:trPr>
          <w:trHeight w:val="233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1561"/>
              <w:spacing w:before="24" w:line="204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651"/>
              <w:spacing w:before="24" w:line="204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1516"/>
              <w:spacing w:before="24" w:line="204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611"/>
              <w:spacing w:before="24" w:line="204" w:lineRule="auto"/>
              <w:rPr/>
            </w:pPr>
            <w:r>
              <w:rPr>
                <w:spacing w:val="-3"/>
              </w:rPr>
              <w:t>金额</w:t>
            </w:r>
          </w:p>
        </w:tc>
      </w:tr>
      <w:tr>
        <w:trPr>
          <w:trHeight w:val="233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9"/>
              <w:spacing w:before="24" w:line="204" w:lineRule="auto"/>
              <w:rPr/>
            </w:pPr>
            <w:r>
              <w:rPr>
                <w:spacing w:val="-2"/>
              </w:rPr>
              <w:t>一、一般公共预算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54" w:line="173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24" w:line="204" w:lineRule="auto"/>
              <w:rPr/>
            </w:pPr>
            <w:r>
              <w:rPr>
                <w:spacing w:val="-2"/>
              </w:rPr>
              <w:t>一、一般公共服务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53" w:line="174" w:lineRule="auto"/>
              <w:jc w:val="right"/>
              <w:rPr/>
            </w:pPr>
            <w:r>
              <w:rPr>
                <w:spacing w:val="-2"/>
              </w:rPr>
              <w:t>91.78</w:t>
            </w:r>
          </w:p>
        </w:tc>
      </w:tr>
      <w:tr>
        <w:trPr>
          <w:trHeight w:val="275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7"/>
              <w:spacing w:before="45" w:line="220" w:lineRule="auto"/>
              <w:rPr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46" w:line="220" w:lineRule="auto"/>
              <w:rPr/>
            </w:pPr>
            <w:r>
              <w:rPr>
                <w:spacing w:val="-2"/>
              </w:rPr>
              <w:t>二、外交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9"/>
              <w:spacing w:before="46" w:line="219" w:lineRule="auto"/>
              <w:rPr/>
            </w:pPr>
            <w:r>
              <w:rPr>
                <w:spacing w:val="-1"/>
              </w:rPr>
              <w:t>二、政府性基金预算拨款收入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6" w:line="220" w:lineRule="auto"/>
              <w:rPr/>
            </w:pPr>
            <w:r>
              <w:rPr>
                <w:spacing w:val="-2"/>
              </w:rPr>
              <w:t>三、国防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7"/>
              <w:spacing w:before="46" w:line="219" w:lineRule="auto"/>
              <w:rPr/>
            </w:pPr>
            <w:r>
              <w:rPr>
                <w:spacing w:val="-1"/>
              </w:rPr>
              <w:t>三、国有资本经营预算拨款收入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23"/>
              <w:spacing w:before="46" w:line="220" w:lineRule="auto"/>
              <w:rPr/>
            </w:pPr>
            <w:r>
              <w:rPr>
                <w:spacing w:val="-4"/>
              </w:rPr>
              <w:t>四、公共安全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23"/>
              <w:spacing w:before="46" w:line="220" w:lineRule="auto"/>
              <w:rPr/>
            </w:pPr>
            <w:r>
              <w:rPr>
                <w:spacing w:val="-2"/>
              </w:rPr>
              <w:t>四、财政专户管理资金收入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46" w:line="220" w:lineRule="auto"/>
              <w:rPr/>
            </w:pPr>
            <w:r>
              <w:rPr>
                <w:spacing w:val="-2"/>
              </w:rPr>
              <w:t>五、教育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9"/>
              <w:spacing w:before="47" w:line="220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8"/>
              <w:spacing w:before="47" w:line="219" w:lineRule="auto"/>
              <w:rPr/>
            </w:pPr>
            <w:r>
              <w:rPr>
                <w:spacing w:val="-2"/>
              </w:rPr>
              <w:t>六、科学技术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11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8"/>
              <w:spacing w:before="47" w:line="220" w:lineRule="auto"/>
              <w:rPr/>
            </w:pPr>
            <w:r>
              <w:rPr>
                <w:spacing w:val="-1"/>
              </w:rPr>
              <w:t>六、事业单位经营收入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3"/>
              </w:rPr>
              <w:t>12042.97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6"/>
              <w:spacing w:before="47" w:line="219" w:lineRule="auto"/>
              <w:rPr/>
            </w:pPr>
            <w:r>
              <w:rPr>
                <w:spacing w:val="-1"/>
              </w:rPr>
              <w:t>七、文化旅游体育与传媒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6"/>
              <w:spacing w:before="47" w:line="220" w:lineRule="auto"/>
              <w:rPr/>
            </w:pPr>
            <w:r>
              <w:rPr>
                <w:spacing w:val="-1"/>
              </w:rPr>
              <w:t>七、上级补助收入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47" w:line="219" w:lineRule="auto"/>
              <w:rPr/>
            </w:pPr>
            <w:r>
              <w:rPr>
                <w:spacing w:val="-1"/>
              </w:rPr>
              <w:t>八、社会保障和就业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78" w:line="181" w:lineRule="auto"/>
              <w:jc w:val="right"/>
              <w:rPr/>
            </w:pPr>
            <w:r>
              <w:rPr>
                <w:spacing w:val="-2"/>
              </w:rPr>
              <w:t>602.38</w:t>
            </w:r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9"/>
              <w:spacing w:before="47" w:line="219" w:lineRule="auto"/>
              <w:rPr/>
            </w:pPr>
            <w:r>
              <w:rPr>
                <w:spacing w:val="-1"/>
              </w:rPr>
              <w:t>八、附属单位上缴收入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11"/>
              <w:spacing w:before="47" w:line="219" w:lineRule="auto"/>
              <w:rPr/>
            </w:pPr>
            <w:r>
              <w:rPr>
                <w:spacing w:val="-2"/>
              </w:rPr>
              <w:t>九、社会保险基金支出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11"/>
              <w:spacing w:before="47" w:line="220" w:lineRule="auto"/>
              <w:rPr/>
            </w:pPr>
            <w:r>
              <w:rPr>
                <w:spacing w:val="-2"/>
              </w:rPr>
              <w:t>九、其他收入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7" w:line="220" w:lineRule="auto"/>
              <w:rPr/>
            </w:pPr>
            <w:r>
              <w:rPr>
                <w:spacing w:val="-2"/>
              </w:rPr>
              <w:t>十、卫生健康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3"/>
              </w:rPr>
              <w:t>11587.33</w:t>
            </w:r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8" w:line="220" w:lineRule="auto"/>
              <w:rPr/>
            </w:pPr>
            <w:r>
              <w:rPr>
                <w:spacing w:val="-2"/>
              </w:rPr>
              <w:t>十一、节能环保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8" w:line="220" w:lineRule="auto"/>
              <w:rPr/>
            </w:pPr>
            <w:r>
              <w:rPr>
                <w:spacing w:val="-1"/>
              </w:rPr>
              <w:t>十二、城乡社区事务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8" w:line="220" w:lineRule="auto"/>
              <w:rPr/>
            </w:pPr>
            <w:r>
              <w:rPr>
                <w:spacing w:val="-1"/>
              </w:rPr>
              <w:t>十三、农林水事务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9" w:line="220" w:lineRule="auto"/>
              <w:rPr/>
            </w:pPr>
            <w:r>
              <w:rPr>
                <w:spacing w:val="-1"/>
              </w:rPr>
              <w:t>十四、交通运输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9" w:line="220" w:lineRule="auto"/>
              <w:rPr/>
            </w:pPr>
            <w:r>
              <w:rPr>
                <w:spacing w:val="-1"/>
              </w:rPr>
              <w:t>十五、资源勘探信息等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9" w:line="220" w:lineRule="auto"/>
              <w:rPr/>
            </w:pPr>
            <w:r>
              <w:rPr>
                <w:spacing w:val="-1"/>
              </w:rPr>
              <w:t>十六、商业服务业等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49" w:line="220" w:lineRule="auto"/>
              <w:rPr/>
            </w:pPr>
            <w:r>
              <w:rPr>
                <w:spacing w:val="-1"/>
              </w:rPr>
              <w:t>十七、金融支出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0" w:line="220" w:lineRule="auto"/>
              <w:rPr/>
            </w:pPr>
            <w:r>
              <w:rPr>
                <w:spacing w:val="-1"/>
              </w:rPr>
              <w:t>十九、援助其他地区支出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0" w:line="220" w:lineRule="auto"/>
              <w:rPr/>
            </w:pPr>
            <w:r>
              <w:rPr>
                <w:spacing w:val="-1"/>
              </w:rPr>
              <w:t>二十、自然资源海洋气象等支出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0" w:line="220" w:lineRule="auto"/>
              <w:rPr/>
            </w:pPr>
            <w:r>
              <w:rPr>
                <w:spacing w:val="-3"/>
              </w:rPr>
              <w:t>二十一、住房保障支出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2"/>
              </w:rPr>
              <w:t>245.6</w:t>
            </w:r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1" w:line="219" w:lineRule="auto"/>
              <w:rPr/>
            </w:pPr>
            <w:r>
              <w:rPr>
                <w:spacing w:val="-1"/>
              </w:rPr>
              <w:t>二十二、粮油物资储备支出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1" w:line="219" w:lineRule="auto"/>
              <w:rPr/>
            </w:pPr>
            <w:r>
              <w:rPr>
                <w:spacing w:val="-1"/>
              </w:rPr>
              <w:t>二十三、国有资本经营预算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1" w:line="219" w:lineRule="auto"/>
              <w:rPr/>
            </w:pPr>
            <w:r>
              <w:rPr>
                <w:spacing w:val="-1"/>
              </w:rPr>
              <w:t>二十四、灾害防治及应急管理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2" w:line="219" w:lineRule="auto"/>
              <w:rPr/>
            </w:pPr>
            <w:r>
              <w:rPr>
                <w:spacing w:val="-2"/>
              </w:rPr>
              <w:t>二十七、预备费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"/>
              <w:spacing w:before="52" w:line="218" w:lineRule="auto"/>
              <w:rPr/>
            </w:pPr>
            <w:r>
              <w:rPr>
                <w:spacing w:val="-2"/>
              </w:rPr>
              <w:t>二十九、其他支出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3" w:line="218" w:lineRule="auto"/>
              <w:rPr/>
            </w:pPr>
            <w:r>
              <w:rPr>
                <w:spacing w:val="-1"/>
              </w:rPr>
              <w:t>三十、转移性支出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3" w:line="217" w:lineRule="auto"/>
              <w:rPr/>
            </w:pPr>
            <w:r>
              <w:rPr>
                <w:spacing w:val="-3"/>
              </w:rPr>
              <w:t>三十一、债务还本支出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4" w:line="217" w:lineRule="auto"/>
              <w:rPr/>
            </w:pPr>
            <w:r>
              <w:rPr>
                <w:spacing w:val="-1"/>
              </w:rPr>
              <w:t>三十二、债务付息支出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4" w:line="217" w:lineRule="auto"/>
              <w:rPr/>
            </w:pPr>
            <w:r>
              <w:rPr>
                <w:spacing w:val="-1"/>
              </w:rPr>
              <w:t>三十三、债务发行费用支出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9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4" w:line="217" w:lineRule="auto"/>
              <w:rPr/>
            </w:pPr>
            <w:r>
              <w:rPr>
                <w:spacing w:val="-1"/>
              </w:rPr>
              <w:t>三十四、抗疫特别国债安排的支出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929"/>
              <w:spacing w:before="32" w:line="195" w:lineRule="auto"/>
              <w:rPr/>
            </w:pPr>
            <w:r>
              <w:rPr>
                <w:spacing w:val="-6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收 入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62" w:line="165" w:lineRule="auto"/>
              <w:jc w:val="right"/>
              <w:rPr/>
            </w:pPr>
            <w:r>
              <w:rPr>
                <w:spacing w:val="-3"/>
              </w:rPr>
              <w:t>12338.81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929"/>
              <w:spacing w:before="32" w:line="195" w:lineRule="auto"/>
              <w:rPr/>
            </w:pPr>
            <w:r>
              <w:rPr>
                <w:spacing w:val="-9"/>
              </w:rPr>
              <w:t>本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支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出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计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62" w:line="165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</w:tr>
      <w:tr>
        <w:trPr>
          <w:trHeight w:val="276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8"/>
              <w:spacing w:before="54" w:line="217" w:lineRule="auto"/>
              <w:rPr/>
            </w:pPr>
            <w:r>
              <w:rPr>
                <w:spacing w:val="-2"/>
              </w:rPr>
              <w:t>上年结转结余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2"/>
              </w:rPr>
              <w:t>200.28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7"/>
              <w:spacing w:before="54" w:line="217" w:lineRule="auto"/>
              <w:rPr/>
            </w:pPr>
            <w:r>
              <w:rPr>
                <w:spacing w:val="-2"/>
              </w:rPr>
              <w:t>年终结转结余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3385" w:type="dxa"/>
            <w:vAlign w:val="top"/>
          </w:tcPr>
          <w:p>
            <w:pPr>
              <w:pStyle w:val="TableText"/>
              <w:ind w:left="1204"/>
              <w:spacing w:before="32" w:line="200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63" w:line="169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3380" w:type="dxa"/>
            <w:vAlign w:val="top"/>
          </w:tcPr>
          <w:p>
            <w:pPr>
              <w:pStyle w:val="TableText"/>
              <w:ind w:left="1199"/>
              <w:spacing w:before="32" w:line="20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spacing w:before="63" w:line="169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</w:tr>
    </w:tbl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ind w:left="4964"/>
        <w:spacing w:before="57" w:line="136" w:lineRule="exact"/>
        <w:rPr>
          <w:sz w:val="20"/>
          <w:szCs w:val="20"/>
        </w:rPr>
      </w:pPr>
      <w:r>
        <w:rPr>
          <w:sz w:val="20"/>
          <w:szCs w:val="20"/>
          <w:spacing w:val="-2"/>
          <w:position w:val="-3"/>
        </w:rPr>
        <w:t>--8--</w:t>
      </w:r>
    </w:p>
    <w:p>
      <w:pPr>
        <w:spacing w:line="136" w:lineRule="exact"/>
        <w:sectPr>
          <w:type w:val="continuous"/>
          <w:pgSz w:w="11907" w:h="16840"/>
          <w:pgMar w:top="352" w:right="995" w:bottom="197" w:left="995" w:header="0" w:footer="0" w:gutter="0"/>
          <w:cols w:equalWidth="0" w:num="1">
            <w:col w:w="9917" w:space="0"/>
          </w:cols>
        </w:sectPr>
        <w:rPr>
          <w:sz w:val="20"/>
          <w:szCs w:val="20"/>
        </w:rPr>
      </w:pPr>
    </w:p>
    <w:p>
      <w:pPr>
        <w:ind w:left="5487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2024</w:t>
      </w:r>
      <w:r>
        <w:rPr>
          <w:rFonts w:ascii="SimSun" w:hAnsi="SimSun" w:eastAsia="SimSun" w:cs="SimSun"/>
          <w:sz w:val="38"/>
          <w:szCs w:val="38"/>
          <w:spacing w:val="-76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年收入总体情况表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02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9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1768"/>
        <w:gridCol w:w="785"/>
        <w:gridCol w:w="785"/>
        <w:gridCol w:w="785"/>
        <w:gridCol w:w="785"/>
        <w:gridCol w:w="785"/>
        <w:gridCol w:w="491"/>
        <w:gridCol w:w="785"/>
        <w:gridCol w:w="590"/>
        <w:gridCol w:w="785"/>
        <w:gridCol w:w="590"/>
        <w:gridCol w:w="590"/>
        <w:gridCol w:w="590"/>
        <w:gridCol w:w="785"/>
        <w:gridCol w:w="785"/>
        <w:gridCol w:w="785"/>
        <w:gridCol w:w="590"/>
        <w:gridCol w:w="590"/>
        <w:gridCol w:w="594"/>
      </w:tblGrid>
      <w:tr>
        <w:trPr>
          <w:trHeight w:val="237" w:hRule="atLeast"/>
        </w:trPr>
        <w:tc>
          <w:tcPr>
            <w:tcW w:w="5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" w:right="36"/>
              <w:spacing w:before="266" w:line="233" w:lineRule="auto"/>
              <w:jc w:val="both"/>
              <w:rPr/>
            </w:pPr>
            <w:r>
              <w:rPr>
                <w:spacing w:val="18"/>
              </w:rPr>
              <w:t>部门(</w:t>
            </w:r>
            <w:r>
              <w:rPr/>
              <w:t xml:space="preserve"> </w:t>
            </w:r>
            <w:r>
              <w:rPr>
                <w:spacing w:val="-7"/>
              </w:rPr>
              <w:t>单位）</w:t>
            </w:r>
            <w:r>
              <w:rPr/>
              <w:t xml:space="preserve"> </w:t>
            </w:r>
            <w:r>
              <w:rPr>
                <w:spacing w:val="40"/>
              </w:rPr>
              <w:t>代码</w:t>
            </w:r>
          </w:p>
        </w:tc>
        <w:tc>
          <w:tcPr>
            <w:tcW w:w="1768" w:type="dxa"/>
            <w:vAlign w:val="top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8" w:line="220" w:lineRule="auto"/>
              <w:rPr/>
            </w:pPr>
            <w:r>
              <w:rPr>
                <w:spacing w:val="-2"/>
              </w:rPr>
              <w:t>部门（单位）名称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9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7561" w:type="dxa"/>
            <w:vAlign w:val="top"/>
            <w:gridSpan w:val="11"/>
          </w:tcPr>
          <w:p>
            <w:pPr>
              <w:pStyle w:val="TableText"/>
              <w:ind w:left="3423"/>
              <w:spacing w:before="28" w:line="204" w:lineRule="auto"/>
              <w:rPr/>
            </w:pPr>
            <w:r>
              <w:rPr>
                <w:spacing w:val="-2"/>
              </w:rPr>
              <w:t>本年收入</w:t>
            </w:r>
          </w:p>
        </w:tc>
        <w:tc>
          <w:tcPr>
            <w:tcW w:w="4129" w:type="dxa"/>
            <w:vAlign w:val="top"/>
            <w:gridSpan w:val="6"/>
          </w:tcPr>
          <w:p>
            <w:pPr>
              <w:pStyle w:val="TableText"/>
              <w:ind w:left="1529"/>
              <w:spacing w:before="28" w:line="204" w:lineRule="auto"/>
              <w:rPr/>
            </w:pPr>
            <w:r>
              <w:rPr>
                <w:spacing w:val="-2"/>
              </w:rPr>
              <w:t>上年结转结余</w:t>
            </w:r>
          </w:p>
        </w:tc>
      </w:tr>
      <w:tr>
        <w:trPr>
          <w:trHeight w:val="232" w:hRule="atLeast"/>
        </w:trPr>
        <w:tc>
          <w:tcPr>
            <w:tcW w:w="5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58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570" w:type="dxa"/>
            <w:vAlign w:val="top"/>
            <w:gridSpan w:val="2"/>
          </w:tcPr>
          <w:p>
            <w:pPr>
              <w:pStyle w:val="TableText"/>
              <w:ind w:left="248"/>
              <w:spacing w:before="25" w:line="202" w:lineRule="auto"/>
              <w:rPr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27" w:hanging="272"/>
              <w:spacing w:before="257" w:line="233" w:lineRule="auto"/>
              <w:rPr/>
            </w:pPr>
            <w:r>
              <w:rPr>
                <w:spacing w:val="-2"/>
              </w:rPr>
              <w:t>政府性基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59" w:firstLine="16"/>
              <w:spacing w:before="25" w:line="229" w:lineRule="auto"/>
              <w:jc w:val="both"/>
              <w:rPr/>
            </w:pPr>
            <w:r>
              <w:rPr>
                <w:spacing w:val="-13"/>
              </w:rPr>
              <w:t>国有</w:t>
            </w:r>
            <w:r>
              <w:rPr/>
              <w:t xml:space="preserve"> </w:t>
            </w:r>
            <w:r>
              <w:rPr>
                <w:spacing w:val="-5"/>
              </w:rPr>
              <w:t>资本</w:t>
            </w:r>
            <w:r>
              <w:rPr/>
              <w:t xml:space="preserve"> </w:t>
            </w:r>
            <w:r>
              <w:rPr>
                <w:spacing w:val="-5"/>
              </w:rPr>
              <w:t>经营</w:t>
            </w:r>
            <w:r>
              <w:rPr/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"/>
              <w:spacing w:before="141" w:line="220" w:lineRule="auto"/>
              <w:rPr/>
            </w:pPr>
            <w:r>
              <w:rPr>
                <w:spacing w:val="-2"/>
              </w:rPr>
              <w:t>财政专户</w:t>
            </w:r>
          </w:p>
          <w:p>
            <w:pPr>
              <w:pStyle w:val="TableText"/>
              <w:ind w:left="40"/>
              <w:spacing w:before="18" w:line="220" w:lineRule="auto"/>
              <w:rPr/>
            </w:pPr>
            <w:r>
              <w:rPr>
                <w:spacing w:val="-3"/>
              </w:rPr>
              <w:t>管理资金</w:t>
            </w:r>
          </w:p>
          <w:p>
            <w:pPr>
              <w:pStyle w:val="TableText"/>
              <w:ind w:left="222"/>
              <w:spacing w:before="18" w:line="220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8" w:right="17" w:hanging="179"/>
              <w:spacing w:before="257" w:line="233" w:lineRule="auto"/>
              <w:rPr/>
            </w:pPr>
            <w:r>
              <w:rPr>
                <w:spacing w:val="-3"/>
              </w:rPr>
              <w:t>事业收</w:t>
            </w:r>
            <w:r>
              <w:rPr/>
              <w:t xml:space="preserve"> </w:t>
            </w:r>
            <w:r>
              <w:rPr/>
              <w:t>入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5" w:hanging="1"/>
              <w:spacing w:before="259" w:line="229" w:lineRule="auto"/>
              <w:rPr/>
            </w:pPr>
            <w:r>
              <w:rPr>
                <w:spacing w:val="-2"/>
              </w:rPr>
              <w:t>事业单位</w:t>
            </w:r>
            <w:r>
              <w:rPr/>
              <w:t xml:space="preserve"> </w:t>
            </w:r>
            <w:r>
              <w:rPr>
                <w:spacing w:val="-3"/>
              </w:rPr>
              <w:t>经营收入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" w:right="16" w:firstLine="1"/>
              <w:spacing w:before="259" w:line="229" w:lineRule="auto"/>
              <w:rPr/>
            </w:pPr>
            <w:r>
              <w:rPr>
                <w:spacing w:val="-3"/>
              </w:rPr>
              <w:t>上级补</w:t>
            </w:r>
            <w:r>
              <w:rPr/>
              <w:t xml:space="preserve"> </w:t>
            </w:r>
            <w:r>
              <w:rPr>
                <w:spacing w:val="-3"/>
              </w:rPr>
              <w:t>助收入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/>
              <w:spacing w:before="141" w:line="219" w:lineRule="auto"/>
              <w:rPr/>
            </w:pPr>
            <w:r>
              <w:rPr>
                <w:spacing w:val="-5"/>
              </w:rPr>
              <w:t>附属单</w:t>
            </w:r>
          </w:p>
          <w:p>
            <w:pPr>
              <w:pStyle w:val="TableText"/>
              <w:ind w:left="30"/>
              <w:spacing w:before="19" w:line="220" w:lineRule="auto"/>
              <w:rPr/>
            </w:pPr>
            <w:r>
              <w:rPr>
                <w:spacing w:val="-2"/>
              </w:rPr>
              <w:t>位上缴</w:t>
            </w:r>
          </w:p>
          <w:p>
            <w:pPr>
              <w:pStyle w:val="TableText"/>
              <w:ind w:left="126"/>
              <w:spacing w:before="18" w:line="220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 w:right="61" w:firstLine="39"/>
              <w:spacing w:before="259" w:line="229" w:lineRule="auto"/>
              <w:rPr/>
            </w:pPr>
            <w:r>
              <w:rPr>
                <w:spacing w:val="-4"/>
              </w:rPr>
              <w:t>其他</w:t>
            </w:r>
            <w:r>
              <w:rPr/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8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22" w:hanging="178"/>
              <w:spacing w:before="259" w:line="229" w:lineRule="auto"/>
              <w:rPr/>
            </w:pPr>
            <w:r>
              <w:rPr>
                <w:spacing w:val="-3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1" w:right="21" w:hanging="272"/>
              <w:spacing w:before="257" w:line="233" w:lineRule="auto"/>
              <w:rPr/>
            </w:pPr>
            <w:r>
              <w:rPr>
                <w:spacing w:val="-2"/>
              </w:rPr>
              <w:t>政府性基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right="5"/>
              <w:spacing w:before="141" w:line="220" w:lineRule="auto"/>
              <w:jc w:val="right"/>
              <w:rPr/>
            </w:pPr>
            <w:r>
              <w:rPr>
                <w:spacing w:val="-6"/>
              </w:rPr>
              <w:t>国有资</w:t>
            </w:r>
          </w:p>
          <w:p>
            <w:pPr>
              <w:pStyle w:val="TableText"/>
              <w:ind w:left="33"/>
              <w:spacing w:before="18" w:line="219" w:lineRule="auto"/>
              <w:rPr/>
            </w:pPr>
            <w:r>
              <w:rPr>
                <w:spacing w:val="-2"/>
              </w:rPr>
              <w:t>本经营</w:t>
            </w:r>
          </w:p>
          <w:p>
            <w:pPr>
              <w:pStyle w:val="TableText"/>
              <w:ind w:left="124"/>
              <w:spacing w:before="19" w:line="220" w:lineRule="auto"/>
              <w:rPr/>
            </w:pPr>
            <w:r>
              <w:rPr>
                <w:spacing w:val="-3"/>
              </w:rPr>
              <w:t>预算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/>
              <w:spacing w:before="141" w:line="220" w:lineRule="auto"/>
              <w:rPr/>
            </w:pPr>
            <w:r>
              <w:rPr>
                <w:spacing w:val="-2"/>
              </w:rPr>
              <w:t>财政专</w:t>
            </w:r>
          </w:p>
          <w:p>
            <w:pPr>
              <w:pStyle w:val="TableText"/>
              <w:ind w:left="33"/>
              <w:spacing w:before="18" w:line="220" w:lineRule="auto"/>
              <w:rPr/>
            </w:pPr>
            <w:r>
              <w:rPr>
                <w:spacing w:val="-2"/>
              </w:rPr>
              <w:t>户管理</w:t>
            </w:r>
          </w:p>
          <w:p>
            <w:pPr>
              <w:pStyle w:val="TableText"/>
              <w:ind w:left="130"/>
              <w:spacing w:before="19" w:line="221" w:lineRule="auto"/>
              <w:rPr/>
            </w:pPr>
            <w:r>
              <w:rPr>
                <w:spacing w:val="-4"/>
              </w:rPr>
              <w:t>资金</w:t>
            </w:r>
          </w:p>
        </w:tc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3" w:right="18" w:hanging="180"/>
              <w:spacing w:before="257" w:line="233" w:lineRule="auto"/>
              <w:rPr/>
            </w:pPr>
            <w:r>
              <w:rPr>
                <w:spacing w:val="-3"/>
              </w:rPr>
              <w:t>单位资</w:t>
            </w:r>
            <w:r>
              <w:rPr/>
              <w:t xml:space="preserve"> </w:t>
            </w:r>
            <w:r>
              <w:rPr/>
              <w:t>金</w:t>
            </w:r>
          </w:p>
        </w:tc>
      </w:tr>
      <w:tr>
        <w:trPr>
          <w:trHeight w:val="687" w:hRule="atLeast"/>
        </w:trPr>
        <w:tc>
          <w:tcPr>
            <w:tcW w:w="5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ind w:left="217"/>
              <w:spacing w:before="254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ind w:left="122" w:right="27" w:hanging="88"/>
              <w:spacing w:before="138" w:line="229" w:lineRule="auto"/>
              <w:rPr/>
            </w:pPr>
            <w:r>
              <w:rPr>
                <w:spacing w:val="-2"/>
              </w:rPr>
              <w:t>其中：财</w:t>
            </w:r>
            <w:r>
              <w:rPr/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ind w:left="702"/>
              <w:spacing w:before="50" w:line="220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3"/>
              </w:rPr>
              <w:t>12338.81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3"/>
              </w:rPr>
              <w:t>12042.97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0"/>
              <w:spacing w:before="177" w:line="181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" w:right="142" w:firstLine="1"/>
              <w:spacing w:before="29" w:line="218" w:lineRule="auto"/>
              <w:rPr/>
            </w:pPr>
            <w:r>
              <w:rPr>
                <w:spacing w:val="-1"/>
              </w:rPr>
              <w:t>许昌市卫生健康委员</w:t>
            </w:r>
            <w:r>
              <w:rPr/>
              <w:t xml:space="preserve"> </w:t>
            </w:r>
            <w:r>
              <w:rPr/>
              <w:t>会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6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6" w:line="182" w:lineRule="auto"/>
              <w:jc w:val="right"/>
              <w:rPr/>
            </w:pPr>
            <w:r>
              <w:rPr>
                <w:spacing w:val="-3"/>
              </w:rPr>
              <w:t>12338.81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7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7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6" w:line="182" w:lineRule="auto"/>
              <w:jc w:val="right"/>
              <w:rPr/>
            </w:pPr>
            <w:r>
              <w:rPr>
                <w:spacing w:val="-3"/>
              </w:rPr>
              <w:t>12042.97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7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7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0"/>
              <w:spacing w:before="296" w:line="167" w:lineRule="auto"/>
              <w:rPr/>
            </w:pPr>
            <w:r>
              <w:rPr>
                <w:spacing w:val="-2"/>
              </w:rPr>
              <w:t>500009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182"/>
              <w:spacing w:before="148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3"/>
              </w:rPr>
              <w:t>12338.81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3"/>
              </w:rPr>
              <w:t>12042.97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sz w:val="2"/>
          <w:szCs w:val="2"/>
        </w:rPr>
      </w:pPr>
    </w:p>
    <w:p>
      <w:pPr>
        <w:ind w:left="5487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2024</w:t>
      </w:r>
      <w:r>
        <w:rPr>
          <w:rFonts w:ascii="SimSun" w:hAnsi="SimSun" w:eastAsia="SimSun" w:cs="SimSun"/>
          <w:sz w:val="38"/>
          <w:szCs w:val="38"/>
          <w:spacing w:val="-76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年支出总体情况表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03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0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0"/>
        <w:gridCol w:w="475"/>
        <w:gridCol w:w="475"/>
        <w:gridCol w:w="713"/>
        <w:gridCol w:w="2138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062"/>
      </w:tblGrid>
      <w:tr>
        <w:trPr>
          <w:trHeight w:val="238" w:hRule="atLeast"/>
        </w:trPr>
        <w:tc>
          <w:tcPr>
            <w:tcW w:w="14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354"/>
              <w:spacing w:before="149" w:line="219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1" w:right="86" w:hanging="177"/>
              <w:spacing w:before="272" w:line="231" w:lineRule="auto"/>
              <w:rPr/>
            </w:pPr>
            <w:r>
              <w:rPr>
                <w:spacing w:val="-3"/>
              </w:rPr>
              <w:t>单位代</w:t>
            </w:r>
            <w:r>
              <w:rPr/>
              <w:t xml:space="preserve"> </w:t>
            </w:r>
            <w:r>
              <w:rPr/>
              <w:t>码</w:t>
            </w:r>
          </w:p>
        </w:tc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>
                <w:spacing w:val="-3"/>
              </w:rPr>
              <w:t>单位（科目名称）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5935" w:type="dxa"/>
            <w:vAlign w:val="top"/>
            <w:gridSpan w:val="5"/>
          </w:tcPr>
          <w:p>
            <w:pPr>
              <w:pStyle w:val="TableText"/>
              <w:ind w:left="2609"/>
              <w:spacing w:before="28" w:line="205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3436" w:type="dxa"/>
            <w:vAlign w:val="top"/>
            <w:gridSpan w:val="3"/>
          </w:tcPr>
          <w:p>
            <w:pPr>
              <w:pStyle w:val="TableText"/>
              <w:ind w:left="1363"/>
              <w:spacing w:before="28" w:line="205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233" w:hRule="atLeast"/>
        </w:trPr>
        <w:tc>
          <w:tcPr>
            <w:tcW w:w="14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7"/>
              <w:spacing w:before="262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29"/>
              <w:spacing w:before="24" w:line="204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35"/>
              <w:spacing w:before="24" w:line="204" w:lineRule="auto"/>
              <w:rPr/>
            </w:pPr>
            <w:r>
              <w:rPr>
                <w:spacing w:val="-3"/>
              </w:rPr>
              <w:t>公用经费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2"/>
              <w:spacing w:before="262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261" w:line="220" w:lineRule="auto"/>
              <w:rPr/>
            </w:pPr>
            <w:r>
              <w:rPr>
                <w:spacing w:val="-2"/>
              </w:rPr>
              <w:t>其他运转类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"/>
              <w:spacing w:before="261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</w:tr>
      <w:tr>
        <w:trPr>
          <w:trHeight w:val="466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149"/>
              <w:spacing w:before="140" w:line="220" w:lineRule="auto"/>
              <w:rPr/>
            </w:pPr>
            <w:r>
              <w:rPr/>
              <w:t>类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5"/>
              <w:spacing w:before="140" w:line="221" w:lineRule="auto"/>
              <w:rPr/>
            </w:pPr>
            <w:r>
              <w:rPr/>
              <w:t>款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7"/>
              <w:spacing w:before="141" w:line="220" w:lineRule="auto"/>
              <w:rPr/>
            </w:pPr>
            <w:r>
              <w:rPr/>
              <w:t>项</w:t>
            </w:r>
          </w:p>
        </w:tc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6"/>
              <w:spacing w:before="141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39" w:right="49" w:hanging="285"/>
              <w:spacing w:before="25" w:line="221" w:lineRule="auto"/>
              <w:rPr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的补助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20" w:right="48" w:hanging="461"/>
              <w:spacing w:before="25" w:line="221" w:lineRule="auto"/>
              <w:rPr/>
            </w:pPr>
            <w:r>
              <w:rPr>
                <w:spacing w:val="-2"/>
              </w:rPr>
              <w:t>商品和服务支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154"/>
              <w:spacing w:before="140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46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3"/>
              </w:rPr>
              <w:t>12252.65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5859.95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5"/>
              </w:rPr>
              <w:t>111.7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3"/>
              </w:rPr>
              <w:t>6281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3"/>
              </w:rPr>
              <w:t>286.44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</w:tr>
      <w:tr>
        <w:trPr>
          <w:trHeight w:val="276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ind w:left="87"/>
              <w:spacing w:before="77" w:line="181" w:lineRule="auto"/>
              <w:rPr/>
            </w:pPr>
            <w:r>
              <w:rPr>
                <w:spacing w:val="-2"/>
              </w:rPr>
              <w:t>500009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347"/>
              <w:spacing w:before="46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3"/>
              </w:rPr>
              <w:t>12252.65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7" w:line="181" w:lineRule="auto"/>
              <w:jc w:val="right"/>
              <w:rPr/>
            </w:pPr>
            <w:r>
              <w:rPr>
                <w:spacing w:val="-2"/>
              </w:rPr>
              <w:t>5859.95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5"/>
              </w:rPr>
              <w:t>111.7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3"/>
              </w:rPr>
              <w:t>6281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7" w:line="181" w:lineRule="auto"/>
              <w:jc w:val="right"/>
              <w:rPr/>
            </w:pPr>
            <w:r>
              <w:rPr>
                <w:spacing w:val="-3"/>
              </w:rPr>
              <w:t>286.44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77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</w:tr>
      <w:tr>
        <w:trPr>
          <w:trHeight w:val="276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76" w:line="182" w:lineRule="auto"/>
              <w:rPr/>
            </w:pPr>
            <w:r>
              <w:rPr>
                <w:spacing w:val="-3"/>
              </w:rPr>
              <w:t>201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4"/>
              <w:spacing w:before="77" w:line="181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77" w:line="181" w:lineRule="auto"/>
              <w:rPr/>
            </w:pPr>
            <w:r>
              <w:rPr>
                <w:spacing w:val="-3"/>
              </w:rPr>
              <w:t>06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4"/>
              <w:spacing w:before="46" w:line="219" w:lineRule="auto"/>
              <w:rPr/>
            </w:pPr>
            <w:r>
              <w:rPr>
                <w:spacing w:val="-2"/>
              </w:rPr>
              <w:t>工会事务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76" w:line="182" w:lineRule="auto"/>
              <w:jc w:val="right"/>
              <w:rPr/>
            </w:pPr>
            <w:r>
              <w:rPr>
                <w:spacing w:val="-2"/>
              </w:rPr>
              <w:t>91.78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2"/>
              </w:rPr>
              <w:t>91.78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2"/>
              </w:rPr>
              <w:t>91.78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77" w:line="181" w:lineRule="auto"/>
              <w:rPr/>
            </w:pPr>
            <w:r>
              <w:rPr>
                <w:spacing w:val="-3"/>
              </w:rPr>
              <w:t>206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77" w:line="181" w:lineRule="auto"/>
              <w:rPr/>
            </w:pPr>
            <w:r>
              <w:rPr>
                <w:spacing w:val="-3"/>
              </w:rPr>
              <w:t>03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77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3"/>
              <w:spacing w:before="46" w:line="219" w:lineRule="auto"/>
              <w:rPr/>
            </w:pPr>
            <w:r>
              <w:rPr>
                <w:spacing w:val="-2"/>
              </w:rPr>
              <w:t>社会公益研究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11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78" w:line="181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78" w:line="181" w:lineRule="auto"/>
              <w:rPr/>
            </w:pPr>
            <w:r>
              <w:rPr>
                <w:spacing w:val="-3"/>
              </w:rPr>
              <w:t>05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78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47" w:line="220" w:lineRule="auto"/>
              <w:rPr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4"/>
              </w:rPr>
              <w:t>110.74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4"/>
              </w:rPr>
              <w:t>110.74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4"/>
              </w:rPr>
              <w:t>110.74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175" w:line="181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175" w:line="181" w:lineRule="auto"/>
              <w:rPr/>
            </w:pPr>
            <w:r>
              <w:rPr>
                <w:spacing w:val="-3"/>
              </w:rPr>
              <w:t>05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175" w:line="181" w:lineRule="auto"/>
              <w:rPr/>
            </w:pPr>
            <w:r>
              <w:rPr>
                <w:spacing w:val="-3"/>
              </w:rPr>
              <w:t>05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11" w:right="152" w:hanging="10"/>
              <w:spacing w:before="26" w:line="220" w:lineRule="auto"/>
              <w:rPr/>
            </w:pPr>
            <w:r>
              <w:rPr>
                <w:spacing w:val="-1"/>
              </w:rPr>
              <w:t>机关事业单位基本养老保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险缴费支出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175" w:line="181" w:lineRule="auto"/>
              <w:jc w:val="right"/>
              <w:rPr/>
            </w:pPr>
            <w:r>
              <w:rPr>
                <w:spacing w:val="-1"/>
              </w:rPr>
              <w:t>430.75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175" w:line="181" w:lineRule="auto"/>
              <w:jc w:val="right"/>
              <w:rPr/>
            </w:pPr>
            <w:r>
              <w:rPr>
                <w:spacing w:val="-1"/>
              </w:rPr>
              <w:t>430.75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175" w:line="181" w:lineRule="auto"/>
              <w:jc w:val="right"/>
              <w:rPr/>
            </w:pPr>
            <w:r>
              <w:rPr>
                <w:spacing w:val="-2"/>
              </w:rPr>
              <w:t>430.75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175" w:line="181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175" w:line="181" w:lineRule="auto"/>
              <w:rPr/>
            </w:pPr>
            <w:r>
              <w:rPr>
                <w:spacing w:val="-3"/>
              </w:rPr>
              <w:t>05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175" w:line="181" w:lineRule="auto"/>
              <w:rPr/>
            </w:pPr>
            <w:r>
              <w:rPr>
                <w:spacing w:val="-3"/>
              </w:rPr>
              <w:t>06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11" w:right="152" w:hanging="10"/>
              <w:spacing w:before="28" w:line="219" w:lineRule="auto"/>
              <w:rPr/>
            </w:pPr>
            <w:r>
              <w:rPr>
                <w:spacing w:val="-1"/>
              </w:rPr>
              <w:t>机关事业单位职业年金缴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费支出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175" w:line="181" w:lineRule="auto"/>
              <w:jc w:val="right"/>
              <w:rPr/>
            </w:pPr>
            <w:r>
              <w:rPr>
                <w:spacing w:val="-2"/>
              </w:rPr>
              <w:t>60.89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175" w:line="181" w:lineRule="auto"/>
              <w:jc w:val="right"/>
              <w:rPr/>
            </w:pPr>
            <w:r>
              <w:rPr>
                <w:spacing w:val="-2"/>
              </w:rPr>
              <w:t>60.89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175" w:line="181" w:lineRule="auto"/>
              <w:jc w:val="right"/>
              <w:rPr/>
            </w:pPr>
            <w:r>
              <w:rPr>
                <w:spacing w:val="-2"/>
              </w:rPr>
              <w:t>60.89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0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1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0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4"/>
              <w:spacing w:before="50" w:line="220" w:lineRule="auto"/>
              <w:rPr/>
            </w:pPr>
            <w:r>
              <w:rPr>
                <w:spacing w:val="-2"/>
              </w:rPr>
              <w:t>综合医院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</w:tr>
      <w:tr>
        <w:trPr>
          <w:trHeight w:val="276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1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2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2" w:line="181" w:lineRule="auto"/>
              <w:rPr/>
            </w:pPr>
            <w:r>
              <w:rPr>
                <w:spacing w:val="-3"/>
              </w:rPr>
              <w:t>06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51" w:line="220" w:lineRule="auto"/>
              <w:rPr/>
            </w:pPr>
            <w:r>
              <w:rPr>
                <w:spacing w:val="-2"/>
              </w:rPr>
              <w:t>妇幼保健医院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2" w:lineRule="auto"/>
              <w:jc w:val="right"/>
              <w:rPr/>
            </w:pPr>
            <w:r>
              <w:rPr>
                <w:spacing w:val="-3"/>
              </w:rPr>
              <w:t>11158.88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2" w:lineRule="auto"/>
              <w:jc w:val="right"/>
              <w:rPr/>
            </w:pPr>
            <w:r>
              <w:rPr>
                <w:spacing w:val="-3"/>
              </w:rPr>
              <w:t>11111.27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2" w:lineRule="auto"/>
              <w:jc w:val="right"/>
              <w:rPr/>
            </w:pPr>
            <w:r>
              <w:rPr>
                <w:spacing w:val="-1"/>
              </w:rPr>
              <w:t>4921.09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3"/>
              </w:rPr>
              <w:t>0.96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2" w:lineRule="auto"/>
              <w:jc w:val="right"/>
              <w:rPr/>
            </w:pPr>
            <w:r>
              <w:rPr>
                <w:spacing w:val="-2"/>
              </w:rPr>
              <w:t>6189.22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2" w:lineRule="auto"/>
              <w:jc w:val="right"/>
              <w:rPr/>
            </w:pPr>
            <w:r>
              <w:rPr>
                <w:spacing w:val="-2"/>
              </w:rPr>
              <w:t>47.61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1" w:line="182" w:lineRule="auto"/>
              <w:jc w:val="right"/>
              <w:rPr/>
            </w:pPr>
            <w:r>
              <w:rPr>
                <w:spacing w:val="-2"/>
              </w:rPr>
              <w:t>47.61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1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2" w:line="181" w:lineRule="auto"/>
              <w:rPr/>
            </w:pPr>
            <w:r>
              <w:rPr>
                <w:spacing w:val="-3"/>
              </w:rPr>
              <w:t>04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1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1"/>
              <w:spacing w:before="51" w:line="219" w:lineRule="auto"/>
              <w:rPr/>
            </w:pPr>
            <w:r>
              <w:rPr>
                <w:spacing w:val="-1"/>
              </w:rPr>
              <w:t>疾病预防控制机构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2"/>
              </w:rPr>
              <w:t>2.84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4"/>
              </w:rPr>
              <w:t>2.84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2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3" w:line="181" w:lineRule="auto"/>
              <w:rPr/>
            </w:pPr>
            <w:r>
              <w:rPr>
                <w:spacing w:val="-3"/>
              </w:rPr>
              <w:t>04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3" w:line="181" w:lineRule="auto"/>
              <w:rPr/>
            </w:pPr>
            <w:r>
              <w:rPr>
                <w:spacing w:val="-3"/>
              </w:rPr>
              <w:t>09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52" w:line="218" w:lineRule="auto"/>
              <w:rPr/>
            </w:pPr>
            <w:r>
              <w:rPr>
                <w:spacing w:val="-1"/>
              </w:rPr>
              <w:t>重大公共卫生服务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83" w:line="181" w:lineRule="auto"/>
              <w:jc w:val="right"/>
              <w:rPr/>
            </w:pPr>
            <w:r>
              <w:rPr>
                <w:spacing w:val="-2"/>
              </w:rPr>
              <w:t>40.99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2"/>
              </w:rPr>
              <w:t>40.99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2"/>
              </w:rPr>
              <w:t>40.99</w:t>
            </w:r>
          </w:p>
        </w:tc>
      </w:tr>
      <w:tr>
        <w:trPr>
          <w:trHeight w:val="466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178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179" w:line="181" w:lineRule="auto"/>
              <w:rPr/>
            </w:pPr>
            <w:r>
              <w:rPr>
                <w:spacing w:val="-3"/>
              </w:rPr>
              <w:t>04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178" w:line="182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right="152" w:firstLine="7"/>
              <w:spacing w:before="32" w:line="217" w:lineRule="auto"/>
              <w:rPr/>
            </w:pPr>
            <w:r>
              <w:rPr>
                <w:spacing w:val="-2"/>
              </w:rPr>
              <w:t>突发公共卫生事件应急处</w:t>
            </w:r>
            <w:r>
              <w:rPr>
                <w:spacing w:val="7"/>
              </w:rPr>
              <w:t xml:space="preserve"> </w:t>
            </w:r>
            <w:r>
              <w:rPr/>
              <w:t>置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8"/>
              </w:rPr>
              <w:t>138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7"/>
              </w:rPr>
              <w:t>138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4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5"/>
              <w:spacing w:before="84" w:line="182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5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54" w:line="216" w:lineRule="auto"/>
              <w:rPr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84" w:line="182" w:lineRule="auto"/>
              <w:jc w:val="right"/>
              <w:rPr/>
            </w:pPr>
            <w:r>
              <w:rPr>
                <w:spacing w:val="-2"/>
              </w:rPr>
              <w:t>201.62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4" w:line="182" w:lineRule="auto"/>
              <w:jc w:val="right"/>
              <w:rPr/>
            </w:pPr>
            <w:r>
              <w:rPr>
                <w:spacing w:val="-2"/>
              </w:rPr>
              <w:t>201.62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4" w:line="182" w:lineRule="auto"/>
              <w:jc w:val="right"/>
              <w:rPr/>
            </w:pPr>
            <w:r>
              <w:rPr>
                <w:spacing w:val="-2"/>
              </w:rPr>
              <w:t>201.62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5" w:line="182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6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5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1"/>
              <w:spacing w:before="55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86" w:line="181" w:lineRule="auto"/>
              <w:jc w:val="right"/>
              <w:rPr/>
            </w:pPr>
            <w:r>
              <w:rPr>
                <w:spacing w:val="-2"/>
              </w:rPr>
              <w:t>245.6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6" w:line="181" w:lineRule="auto"/>
              <w:jc w:val="right"/>
              <w:rPr/>
            </w:pPr>
            <w:r>
              <w:rPr>
                <w:spacing w:val="-2"/>
              </w:rPr>
              <w:t>245.6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6" w:line="181" w:lineRule="auto"/>
              <w:jc w:val="right"/>
              <w:rPr/>
            </w:pPr>
            <w:r>
              <w:rPr>
                <w:spacing w:val="-2"/>
              </w:rPr>
              <w:t>245.6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sz w:val="2"/>
          <w:szCs w:val="2"/>
        </w:rPr>
      </w:pPr>
    </w:p>
    <w:p>
      <w:pPr>
        <w:ind w:left="4724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38"/>
          <w:szCs w:val="38"/>
          <w:spacing w:val="-77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年财政拨款收支总体情况表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04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1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23"/>
        <w:gridCol w:w="1379"/>
        <w:gridCol w:w="3219"/>
        <w:gridCol w:w="1379"/>
        <w:gridCol w:w="1379"/>
        <w:gridCol w:w="1379"/>
        <w:gridCol w:w="1379"/>
        <w:gridCol w:w="1501"/>
      </w:tblGrid>
      <w:tr>
        <w:trPr>
          <w:trHeight w:val="238" w:hRule="atLeast"/>
        </w:trPr>
        <w:tc>
          <w:tcPr>
            <w:tcW w:w="4602" w:type="dxa"/>
            <w:vAlign w:val="top"/>
            <w:gridSpan w:val="2"/>
          </w:tcPr>
          <w:p>
            <w:pPr>
              <w:pStyle w:val="TableText"/>
              <w:ind w:left="2173"/>
              <w:spacing w:before="28" w:line="205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10236" w:type="dxa"/>
            <w:vAlign w:val="top"/>
            <w:gridSpan w:val="6"/>
          </w:tcPr>
          <w:p>
            <w:pPr>
              <w:pStyle w:val="TableText"/>
              <w:ind w:left="4985"/>
              <w:spacing w:before="28" w:line="205" w:lineRule="auto"/>
              <w:rPr/>
            </w:pPr>
            <w:r>
              <w:rPr>
                <w:spacing w:val="-2"/>
              </w:rPr>
              <w:t>支出</w:t>
            </w:r>
          </w:p>
        </w:tc>
      </w:tr>
      <w:tr>
        <w:trPr>
          <w:trHeight w:val="233" w:hRule="atLeast"/>
        </w:trPr>
        <w:tc>
          <w:tcPr>
            <w:tcW w:w="32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35"/>
              <w:spacing w:before="145" w:line="220" w:lineRule="auto"/>
              <w:rPr/>
            </w:pPr>
            <w:r>
              <w:rPr>
                <w:spacing w:val="-5"/>
              </w:rPr>
              <w:t>项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1"/>
              <w:spacing w:before="144" w:line="220" w:lineRule="auto"/>
              <w:rPr/>
            </w:pPr>
            <w:r>
              <w:rPr>
                <w:spacing w:val="-5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额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34"/>
              <w:spacing w:before="145" w:line="220" w:lineRule="auto"/>
              <w:rPr/>
            </w:pPr>
            <w:r>
              <w:rPr>
                <w:spacing w:val="-5"/>
              </w:rPr>
              <w:t>项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3"/>
              <w:spacing w:before="145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2758" w:type="dxa"/>
            <w:vAlign w:val="top"/>
            <w:gridSpan w:val="2"/>
          </w:tcPr>
          <w:p>
            <w:pPr>
              <w:pStyle w:val="TableText"/>
              <w:ind w:left="846"/>
              <w:spacing w:before="24" w:line="204" w:lineRule="auto"/>
              <w:rPr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0"/>
              <w:spacing w:before="145" w:line="219" w:lineRule="auto"/>
              <w:rPr/>
            </w:pPr>
            <w:r>
              <w:rPr>
                <w:spacing w:val="-2"/>
              </w:rPr>
              <w:t>政府性基金</w:t>
            </w:r>
          </w:p>
        </w:tc>
        <w:tc>
          <w:tcPr>
            <w:tcW w:w="15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145" w:line="219" w:lineRule="auto"/>
              <w:rPr/>
            </w:pPr>
            <w:r>
              <w:rPr>
                <w:spacing w:val="-3"/>
              </w:rPr>
              <w:t>国有资本经营预算</w:t>
            </w:r>
          </w:p>
        </w:tc>
      </w:tr>
      <w:tr>
        <w:trPr>
          <w:trHeight w:val="233" w:hRule="atLeast"/>
        </w:trPr>
        <w:tc>
          <w:tcPr>
            <w:tcW w:w="32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pStyle w:val="TableText"/>
              <w:ind w:left="563"/>
              <w:spacing w:before="24" w:line="204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65"/>
              <w:spacing w:before="24" w:line="204" w:lineRule="auto"/>
              <w:rPr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9"/>
              <w:spacing w:before="45" w:line="219" w:lineRule="auto"/>
              <w:rPr/>
            </w:pPr>
            <w:r>
              <w:rPr>
                <w:spacing w:val="-3"/>
              </w:rPr>
              <w:t>一、本年收入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8"/>
              <w:spacing w:before="45" w:line="219" w:lineRule="auto"/>
              <w:rPr/>
            </w:pPr>
            <w:r>
              <w:rPr>
                <w:spacing w:val="-5"/>
              </w:rPr>
              <w:t>一、本年支出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2"/>
              </w:rPr>
              <w:t>496.12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2"/>
              </w:rPr>
              <w:t>496.12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409.96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1"/>
              <w:spacing w:before="46" w:line="220" w:lineRule="auto"/>
              <w:rPr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7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6" w:line="220" w:lineRule="auto"/>
              <w:rPr/>
            </w:pPr>
            <w:r>
              <w:rPr>
                <w:spacing w:val="-2"/>
              </w:rPr>
              <w:t>（一）一般公共服务支出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547"/>
              <w:spacing w:before="47" w:line="220" w:lineRule="auto"/>
              <w:rPr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8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7" w:line="220" w:lineRule="auto"/>
              <w:rPr/>
            </w:pPr>
            <w:r>
              <w:rPr>
                <w:spacing w:val="-5"/>
              </w:rPr>
              <w:t>（二）外交支出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1"/>
              <w:spacing w:before="47" w:line="219" w:lineRule="auto"/>
              <w:rPr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7" w:line="220" w:lineRule="auto"/>
              <w:rPr/>
            </w:pPr>
            <w:r>
              <w:rPr>
                <w:spacing w:val="-5"/>
              </w:rPr>
              <w:t>（三）国防支出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1"/>
              <w:spacing w:before="48" w:line="219" w:lineRule="auto"/>
              <w:rPr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8" w:line="220" w:lineRule="auto"/>
              <w:rPr/>
            </w:pPr>
            <w:r>
              <w:rPr>
                <w:spacing w:val="-4"/>
              </w:rPr>
              <w:t>（四）公共安全支出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9"/>
              <w:spacing w:before="48" w:line="220" w:lineRule="auto"/>
              <w:rPr/>
            </w:pPr>
            <w:r>
              <w:rPr>
                <w:spacing w:val="-2"/>
              </w:rPr>
              <w:t>二、上年结转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2"/>
              </w:rPr>
              <w:t>200.28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8" w:line="220" w:lineRule="auto"/>
              <w:rPr/>
            </w:pPr>
            <w:r>
              <w:rPr>
                <w:spacing w:val="-5"/>
              </w:rPr>
              <w:t>（五）教育支出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1"/>
              <w:spacing w:before="48" w:line="220" w:lineRule="auto"/>
              <w:rPr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2"/>
              </w:rPr>
              <w:t>200.28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8" w:line="219" w:lineRule="auto"/>
              <w:rPr/>
            </w:pPr>
            <w:r>
              <w:rPr>
                <w:spacing w:val="-4"/>
              </w:rPr>
              <w:t>（六）科学技术支出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14"/>
              </w:rPr>
              <w:t>1</w:t>
            </w:r>
            <w:r>
              <w:rPr>
                <w:spacing w:val="-12"/>
              </w:rPr>
              <w:t>2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1"/>
              <w:spacing w:before="48" w:line="219" w:lineRule="auto"/>
              <w:rPr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8" w:line="219" w:lineRule="auto"/>
              <w:rPr/>
            </w:pPr>
            <w:r>
              <w:rPr>
                <w:spacing w:val="-3"/>
              </w:rPr>
              <w:t>（七）文化体育旅游与传媒支出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1"/>
              <w:spacing w:before="49" w:line="219" w:lineRule="auto"/>
              <w:rPr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49" w:line="219" w:lineRule="auto"/>
              <w:rPr/>
            </w:pPr>
            <w:r>
              <w:rPr>
                <w:spacing w:val="-3"/>
              </w:rPr>
              <w:t>（八）社会保障和就业支出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0" w:line="220" w:lineRule="auto"/>
              <w:rPr/>
            </w:pPr>
            <w:r>
              <w:rPr>
                <w:spacing w:val="-3"/>
              </w:rPr>
              <w:t>（九）医疗卫生与计划生育支出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0" w:line="220" w:lineRule="auto"/>
              <w:rPr/>
            </w:pPr>
            <w:r>
              <w:rPr>
                <w:spacing w:val="-4"/>
              </w:rPr>
              <w:t>（十）卫生健康支出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2"/>
              </w:rPr>
              <w:t>484.12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2"/>
              </w:rPr>
              <w:t>484.12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3"/>
              </w:rPr>
              <w:t>397.96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0" w:line="220" w:lineRule="auto"/>
              <w:rPr/>
            </w:pPr>
            <w:r>
              <w:rPr>
                <w:spacing w:val="-4"/>
              </w:rPr>
              <w:t>（十一）节能环保支出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1" w:line="220" w:lineRule="auto"/>
              <w:rPr/>
            </w:pPr>
            <w:r>
              <w:rPr>
                <w:spacing w:val="-3"/>
              </w:rPr>
              <w:t>（十二）城乡社区事务支出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1" w:line="220" w:lineRule="auto"/>
              <w:rPr/>
            </w:pPr>
            <w:r>
              <w:rPr>
                <w:spacing w:val="-3"/>
              </w:rPr>
              <w:t>（十三）农林水事务支出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1" w:line="220" w:lineRule="auto"/>
              <w:rPr/>
            </w:pPr>
            <w:r>
              <w:rPr>
                <w:spacing w:val="-4"/>
              </w:rPr>
              <w:t>（十四）交通运输支出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1" w:line="220" w:lineRule="auto"/>
              <w:rPr/>
            </w:pPr>
            <w:r>
              <w:rPr>
                <w:spacing w:val="-3"/>
              </w:rPr>
              <w:t>（十五）资源勘探信息等支出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1" w:line="219" w:lineRule="auto"/>
              <w:rPr/>
            </w:pPr>
            <w:r>
              <w:rPr>
                <w:spacing w:val="-3"/>
              </w:rPr>
              <w:t>（十六）商业服务业等支出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2" w:line="219" w:lineRule="auto"/>
              <w:rPr/>
            </w:pPr>
            <w:r>
              <w:rPr>
                <w:spacing w:val="-4"/>
              </w:rPr>
              <w:t>（十七）金融支出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2" w:line="219" w:lineRule="auto"/>
              <w:rPr/>
            </w:pPr>
            <w:r>
              <w:rPr>
                <w:spacing w:val="-3"/>
              </w:rPr>
              <w:t>（十九）援助其他地区支出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2" w:line="219" w:lineRule="auto"/>
              <w:rPr/>
            </w:pPr>
            <w:r>
              <w:rPr>
                <w:spacing w:val="-3"/>
              </w:rPr>
              <w:t>（二十）自然资源海洋气象等支出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2" w:line="219" w:lineRule="auto"/>
              <w:rPr/>
            </w:pPr>
            <w:r>
              <w:rPr>
                <w:spacing w:val="-3"/>
              </w:rPr>
              <w:t>（二十一）住房保障支出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2" w:line="218" w:lineRule="auto"/>
              <w:rPr/>
            </w:pPr>
            <w:r>
              <w:rPr>
                <w:spacing w:val="-3"/>
              </w:rPr>
              <w:t>（二十二）粮油物资储备支出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3" w:line="218" w:lineRule="auto"/>
              <w:rPr/>
            </w:pPr>
            <w:r>
              <w:rPr>
                <w:spacing w:val="-2"/>
              </w:rPr>
              <w:t>（二十三）国有资本经营预算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3" w:line="217" w:lineRule="auto"/>
              <w:rPr/>
            </w:pPr>
            <w:r>
              <w:rPr>
                <w:spacing w:val="-2"/>
              </w:rPr>
              <w:t>（二十四）灾害防治及应急管理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4" w:line="217" w:lineRule="auto"/>
              <w:rPr/>
            </w:pPr>
            <w:r>
              <w:rPr>
                <w:spacing w:val="-3"/>
              </w:rPr>
              <w:t>（二十七）预备费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4" w:line="216" w:lineRule="auto"/>
              <w:rPr/>
            </w:pPr>
            <w:r>
              <w:rPr>
                <w:spacing w:val="-4"/>
              </w:rPr>
              <w:t>（二十九）其他支出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5" w:line="216" w:lineRule="auto"/>
              <w:rPr/>
            </w:pPr>
            <w:r>
              <w:rPr>
                <w:spacing w:val="-4"/>
              </w:rPr>
              <w:t>（三十）转移性支出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5" w:line="216" w:lineRule="auto"/>
              <w:rPr/>
            </w:pPr>
            <w:r>
              <w:rPr>
                <w:spacing w:val="-3"/>
              </w:rPr>
              <w:t>（三十一）债务还本支出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5" w:line="216" w:lineRule="auto"/>
              <w:rPr/>
            </w:pPr>
            <w:r>
              <w:rPr>
                <w:spacing w:val="-3"/>
              </w:rPr>
              <w:t>（三十二）债务付息支出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5" w:line="216" w:lineRule="auto"/>
              <w:rPr/>
            </w:pPr>
            <w:r>
              <w:rPr>
                <w:spacing w:val="-3"/>
              </w:rPr>
              <w:t>（三十三）债务发行费用支出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0"/>
              <w:spacing w:before="55" w:line="216" w:lineRule="auto"/>
              <w:rPr/>
            </w:pPr>
            <w:r>
              <w:rPr>
                <w:spacing w:val="-2"/>
              </w:rPr>
              <w:t>（三十四）抗疫特别国债安排的支出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spacing w:val="-2"/>
              </w:rPr>
              <w:t>二、年终结转结余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sz w:val="2"/>
          <w:szCs w:val="2"/>
        </w:rPr>
      </w:pPr>
    </w:p>
    <w:p>
      <w:pPr>
        <w:ind w:left="4724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38"/>
          <w:szCs w:val="38"/>
          <w:spacing w:val="-77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年财政拨款收支总体情况表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04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2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23"/>
        <w:gridCol w:w="1379"/>
        <w:gridCol w:w="3219"/>
        <w:gridCol w:w="1379"/>
        <w:gridCol w:w="1379"/>
        <w:gridCol w:w="1379"/>
        <w:gridCol w:w="1379"/>
        <w:gridCol w:w="1501"/>
      </w:tblGrid>
      <w:tr>
        <w:trPr>
          <w:trHeight w:val="235" w:hRule="atLeast"/>
        </w:trPr>
        <w:tc>
          <w:tcPr>
            <w:tcW w:w="4602" w:type="dxa"/>
            <w:vAlign w:val="top"/>
            <w:gridSpan w:val="2"/>
          </w:tcPr>
          <w:p>
            <w:pPr>
              <w:pStyle w:val="TableText"/>
              <w:ind w:left="2173"/>
              <w:spacing w:before="28" w:line="202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10236" w:type="dxa"/>
            <w:vAlign w:val="top"/>
            <w:gridSpan w:val="6"/>
          </w:tcPr>
          <w:p>
            <w:pPr>
              <w:pStyle w:val="TableText"/>
              <w:ind w:left="4985"/>
              <w:spacing w:before="28" w:line="202" w:lineRule="auto"/>
              <w:rPr/>
            </w:pPr>
            <w:r>
              <w:rPr>
                <w:spacing w:val="-2"/>
              </w:rPr>
              <w:t>支出</w:t>
            </w:r>
          </w:p>
        </w:tc>
      </w:tr>
      <w:tr>
        <w:trPr>
          <w:trHeight w:val="231" w:hRule="atLeast"/>
        </w:trPr>
        <w:tc>
          <w:tcPr>
            <w:tcW w:w="32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35"/>
              <w:spacing w:before="148" w:line="220" w:lineRule="auto"/>
              <w:rPr/>
            </w:pPr>
            <w:r>
              <w:rPr>
                <w:spacing w:val="-5"/>
              </w:rPr>
              <w:t>项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1"/>
              <w:spacing w:before="147" w:line="220" w:lineRule="auto"/>
              <w:rPr/>
            </w:pPr>
            <w:r>
              <w:rPr>
                <w:spacing w:val="-5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额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34"/>
              <w:spacing w:before="148" w:line="220" w:lineRule="auto"/>
              <w:rPr/>
            </w:pPr>
            <w:r>
              <w:rPr>
                <w:spacing w:val="-5"/>
              </w:rPr>
              <w:t>项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3"/>
              <w:spacing w:before="148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2758" w:type="dxa"/>
            <w:vAlign w:val="top"/>
            <w:gridSpan w:val="2"/>
          </w:tcPr>
          <w:p>
            <w:pPr>
              <w:pStyle w:val="TableText"/>
              <w:ind w:left="846"/>
              <w:spacing w:before="26" w:line="199" w:lineRule="auto"/>
              <w:rPr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0"/>
              <w:spacing w:before="148" w:line="219" w:lineRule="auto"/>
              <w:rPr/>
            </w:pPr>
            <w:r>
              <w:rPr>
                <w:spacing w:val="-2"/>
              </w:rPr>
              <w:t>政府性基金</w:t>
            </w:r>
          </w:p>
        </w:tc>
        <w:tc>
          <w:tcPr>
            <w:tcW w:w="15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148" w:line="219" w:lineRule="auto"/>
              <w:rPr/>
            </w:pPr>
            <w:r>
              <w:rPr>
                <w:spacing w:val="-3"/>
              </w:rPr>
              <w:t>国有资本经营预算</w:t>
            </w:r>
          </w:p>
        </w:tc>
      </w:tr>
      <w:tr>
        <w:trPr>
          <w:trHeight w:val="230" w:hRule="atLeast"/>
        </w:trPr>
        <w:tc>
          <w:tcPr>
            <w:tcW w:w="32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pStyle w:val="TableText"/>
              <w:ind w:left="563"/>
              <w:spacing w:before="28" w:line="196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65"/>
              <w:spacing w:before="28" w:line="196" w:lineRule="auto"/>
              <w:rPr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3223" w:type="dxa"/>
            <w:vAlign w:val="top"/>
          </w:tcPr>
          <w:p>
            <w:pPr>
              <w:pStyle w:val="TableText"/>
              <w:ind w:left="13"/>
              <w:spacing w:before="53" w:line="220" w:lineRule="auto"/>
              <w:rPr/>
            </w:pPr>
            <w:r>
              <w:rPr>
                <w:spacing w:val="-9"/>
              </w:rPr>
              <w:t>收入合计：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3" w:line="182" w:lineRule="auto"/>
              <w:jc w:val="right"/>
              <w:rPr/>
            </w:pPr>
            <w:r>
              <w:rPr>
                <w:spacing w:val="-2"/>
              </w:rPr>
              <w:t>496.12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6"/>
              <w:spacing w:before="53" w:line="220" w:lineRule="auto"/>
              <w:rPr/>
            </w:pPr>
            <w:r>
              <w:rPr>
                <w:spacing w:val="-2"/>
              </w:rPr>
              <w:t>支出合计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3" w:line="182" w:lineRule="auto"/>
              <w:jc w:val="right"/>
              <w:rPr/>
            </w:pPr>
            <w:r>
              <w:rPr>
                <w:spacing w:val="-2"/>
              </w:rPr>
              <w:t>496.12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3" w:line="182" w:lineRule="auto"/>
              <w:jc w:val="right"/>
              <w:rPr/>
            </w:pPr>
            <w:r>
              <w:rPr>
                <w:spacing w:val="-2"/>
              </w:rPr>
              <w:t>496.12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2"/>
              </w:rPr>
              <w:t>409.96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sz w:val="2"/>
          <w:szCs w:val="2"/>
        </w:rPr>
      </w:pPr>
    </w:p>
    <w:p>
      <w:pPr>
        <w:ind w:left="4724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38"/>
          <w:szCs w:val="38"/>
          <w:spacing w:val="-77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年一般公共预算支出情况表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05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3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0"/>
        <w:gridCol w:w="475"/>
        <w:gridCol w:w="475"/>
        <w:gridCol w:w="713"/>
        <w:gridCol w:w="2138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062"/>
      </w:tblGrid>
      <w:tr>
        <w:trPr>
          <w:trHeight w:val="237" w:hRule="atLeast"/>
        </w:trPr>
        <w:tc>
          <w:tcPr>
            <w:tcW w:w="14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354"/>
              <w:spacing w:before="149" w:line="219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1" w:right="86" w:hanging="177"/>
              <w:spacing w:before="272" w:line="231" w:lineRule="auto"/>
              <w:rPr/>
            </w:pPr>
            <w:r>
              <w:rPr>
                <w:spacing w:val="-3"/>
              </w:rPr>
              <w:t>单位代</w:t>
            </w:r>
            <w:r>
              <w:rPr/>
              <w:t xml:space="preserve"> </w:t>
            </w:r>
            <w:r>
              <w:rPr/>
              <w:t>码</w:t>
            </w:r>
          </w:p>
        </w:tc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>
                <w:spacing w:val="-3"/>
              </w:rPr>
              <w:t>单位（科目名称）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5935" w:type="dxa"/>
            <w:vAlign w:val="top"/>
            <w:gridSpan w:val="5"/>
          </w:tcPr>
          <w:p>
            <w:pPr>
              <w:pStyle w:val="TableText"/>
              <w:ind w:left="2609"/>
              <w:spacing w:before="28" w:line="204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3436" w:type="dxa"/>
            <w:vAlign w:val="top"/>
            <w:gridSpan w:val="3"/>
          </w:tcPr>
          <w:p>
            <w:pPr>
              <w:pStyle w:val="TableText"/>
              <w:ind w:left="1363"/>
              <w:spacing w:before="28" w:line="204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232" w:hRule="atLeast"/>
        </w:trPr>
        <w:tc>
          <w:tcPr>
            <w:tcW w:w="14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7"/>
              <w:spacing w:before="263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29"/>
              <w:spacing w:before="25" w:line="202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35"/>
              <w:spacing w:before="25" w:line="202" w:lineRule="auto"/>
              <w:rPr/>
            </w:pPr>
            <w:r>
              <w:rPr>
                <w:spacing w:val="-3"/>
              </w:rPr>
              <w:t>公用经费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2"/>
              <w:spacing w:before="263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262" w:line="220" w:lineRule="auto"/>
              <w:rPr/>
            </w:pPr>
            <w:r>
              <w:rPr>
                <w:spacing w:val="-2"/>
              </w:rPr>
              <w:t>其他运转类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"/>
              <w:spacing w:before="262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</w:tr>
      <w:tr>
        <w:trPr>
          <w:trHeight w:val="46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149"/>
              <w:spacing w:before="142" w:line="220" w:lineRule="auto"/>
              <w:rPr/>
            </w:pPr>
            <w:r>
              <w:rPr/>
              <w:t>类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5"/>
              <w:spacing w:before="142" w:line="221" w:lineRule="auto"/>
              <w:rPr/>
            </w:pPr>
            <w:r>
              <w:rPr/>
              <w:t>款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7"/>
              <w:spacing w:before="143" w:line="220" w:lineRule="auto"/>
              <w:rPr/>
            </w:pPr>
            <w:r>
              <w:rPr/>
              <w:t>项</w:t>
            </w:r>
          </w:p>
        </w:tc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6"/>
              <w:spacing w:before="143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39" w:right="49" w:hanging="285"/>
              <w:spacing w:before="25" w:line="220" w:lineRule="auto"/>
              <w:rPr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的补助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20" w:right="48" w:hanging="461"/>
              <w:spacing w:before="25" w:line="220" w:lineRule="auto"/>
              <w:rPr/>
            </w:pPr>
            <w:r>
              <w:rPr>
                <w:spacing w:val="-2"/>
              </w:rPr>
              <w:t>商品和服务支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154"/>
              <w:spacing w:before="142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887"/>
              <w:spacing w:before="4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79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3"/>
              </w:rPr>
              <w:t>86.16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2"/>
              </w:rPr>
              <w:t>86.16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ind w:left="5"/>
              <w:spacing w:before="80" w:line="181" w:lineRule="auto"/>
              <w:rPr/>
            </w:pPr>
            <w:r>
              <w:rPr>
                <w:spacing w:val="-2"/>
              </w:rPr>
              <w:t>500009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49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80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0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0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79" w:line="182" w:lineRule="auto"/>
              <w:jc w:val="right"/>
              <w:rPr/>
            </w:pPr>
            <w:r>
              <w:rPr>
                <w:spacing w:val="-3"/>
              </w:rPr>
              <w:t>86.16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79" w:line="182" w:lineRule="auto"/>
              <w:jc w:val="right"/>
              <w:rPr/>
            </w:pPr>
            <w:r>
              <w:rPr>
                <w:spacing w:val="-2"/>
              </w:rPr>
              <w:t>86.16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0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1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0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4"/>
              <w:spacing w:before="51" w:line="219" w:lineRule="auto"/>
              <w:rPr/>
            </w:pPr>
            <w:r>
              <w:rPr>
                <w:spacing w:val="-2"/>
              </w:rPr>
              <w:t>综合医院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1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2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2" w:line="181" w:lineRule="auto"/>
              <w:rPr/>
            </w:pPr>
            <w:r>
              <w:rPr>
                <w:spacing w:val="-3"/>
              </w:rPr>
              <w:t>06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52" w:line="218" w:lineRule="auto"/>
              <w:rPr/>
            </w:pPr>
            <w:r>
              <w:rPr>
                <w:spacing w:val="-2"/>
              </w:rPr>
              <w:t>妇幼保健医院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right="1"/>
              <w:spacing w:before="82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2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3" w:line="181" w:lineRule="auto"/>
              <w:rPr/>
            </w:pPr>
            <w:r>
              <w:rPr>
                <w:spacing w:val="-3"/>
              </w:rPr>
              <w:t>04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2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1"/>
              <w:spacing w:before="53" w:line="217" w:lineRule="auto"/>
              <w:rPr/>
            </w:pPr>
            <w:r>
              <w:rPr>
                <w:spacing w:val="-1"/>
              </w:rPr>
              <w:t>疾病预防控制机构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2"/>
              </w:rPr>
              <w:t>2.84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4"/>
              </w:rPr>
              <w:t>2.84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</w:tr>
      <w:tr>
        <w:trPr>
          <w:trHeight w:val="279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9"/>
              <w:spacing w:before="83" w:line="182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4" w:line="181" w:lineRule="auto"/>
              <w:rPr/>
            </w:pPr>
            <w:r>
              <w:rPr>
                <w:spacing w:val="-3"/>
              </w:rPr>
              <w:t>04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3"/>
              <w:spacing w:before="84" w:line="181" w:lineRule="auto"/>
              <w:rPr/>
            </w:pPr>
            <w:r>
              <w:rPr>
                <w:spacing w:val="-3"/>
              </w:rPr>
              <w:t>09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2"/>
              <w:spacing w:before="53" w:line="220" w:lineRule="auto"/>
              <w:rPr/>
            </w:pPr>
            <w:r>
              <w:rPr>
                <w:spacing w:val="-1"/>
              </w:rPr>
              <w:t>重大公共卫生服务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2"/>
              </w:rPr>
              <w:t>38.32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sz w:val="2"/>
          <w:szCs w:val="2"/>
        </w:rPr>
      </w:pPr>
    </w:p>
    <w:p>
      <w:pPr>
        <w:ind w:left="4724"/>
        <w:spacing w:before="340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38"/>
          <w:szCs w:val="38"/>
          <w:spacing w:val="-77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年一般公共预算基本支出表</w:t>
      </w:r>
    </w:p>
    <w:p>
      <w:pPr>
        <w:ind w:left="13"/>
        <w:spacing w:before="10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06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4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58"/>
        <w:gridCol w:w="2780"/>
        <w:gridCol w:w="1854"/>
        <w:gridCol w:w="2780"/>
        <w:gridCol w:w="1854"/>
        <w:gridCol w:w="1854"/>
        <w:gridCol w:w="1858"/>
      </w:tblGrid>
      <w:tr>
        <w:trPr>
          <w:trHeight w:val="236" w:hRule="atLeast"/>
        </w:trPr>
        <w:tc>
          <w:tcPr>
            <w:tcW w:w="4638" w:type="dxa"/>
            <w:vAlign w:val="top"/>
            <w:gridSpan w:val="2"/>
          </w:tcPr>
          <w:p>
            <w:pPr>
              <w:pStyle w:val="TableText"/>
              <w:ind w:left="1242"/>
              <w:spacing w:before="28" w:line="203" w:lineRule="auto"/>
              <w:rPr/>
            </w:pPr>
            <w:r>
              <w:rPr>
                <w:spacing w:val="-1"/>
              </w:rPr>
              <w:t>部门预算支出经济分类科目</w:t>
            </w:r>
          </w:p>
        </w:tc>
        <w:tc>
          <w:tcPr>
            <w:tcW w:w="4634" w:type="dxa"/>
            <w:vAlign w:val="top"/>
            <w:gridSpan w:val="2"/>
          </w:tcPr>
          <w:p>
            <w:pPr>
              <w:pStyle w:val="TableText"/>
              <w:ind w:left="1058"/>
              <w:spacing w:before="28" w:line="203" w:lineRule="auto"/>
              <w:rPr/>
            </w:pPr>
            <w:r>
              <w:rPr>
                <w:spacing w:val="-1"/>
              </w:rPr>
              <w:t>政府预算支出经济分类科目编码</w:t>
            </w:r>
          </w:p>
        </w:tc>
        <w:tc>
          <w:tcPr>
            <w:tcW w:w="5566" w:type="dxa"/>
            <w:vAlign w:val="top"/>
            <w:gridSpan w:val="3"/>
          </w:tcPr>
          <w:p>
            <w:pPr>
              <w:pStyle w:val="TableText"/>
              <w:ind w:left="1707"/>
              <w:spacing w:before="28" w:line="203" w:lineRule="auto"/>
              <w:rPr/>
            </w:pPr>
            <w:r>
              <w:rPr>
                <w:spacing w:val="-1"/>
              </w:rPr>
              <w:t>本年一般公共预算基本支出</w:t>
            </w:r>
          </w:p>
        </w:tc>
      </w:tr>
      <w:tr>
        <w:trPr>
          <w:trHeight w:val="231" w:hRule="atLeast"/>
        </w:trPr>
        <w:tc>
          <w:tcPr>
            <w:tcW w:w="1858" w:type="dxa"/>
            <w:vAlign w:val="top"/>
          </w:tcPr>
          <w:p>
            <w:pPr>
              <w:pStyle w:val="TableText"/>
              <w:ind w:left="569"/>
              <w:spacing w:before="25" w:line="20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1030"/>
              <w:spacing w:before="25" w:line="20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ind w:left="568"/>
              <w:spacing w:before="25" w:line="20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1033"/>
              <w:spacing w:before="25" w:line="20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ind w:left="752"/>
              <w:spacing w:before="25" w:line="200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ind w:left="573"/>
              <w:spacing w:before="25" w:line="200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79"/>
              <w:spacing w:before="25" w:line="200" w:lineRule="auto"/>
              <w:rPr/>
            </w:pPr>
            <w:r>
              <w:rPr>
                <w:spacing w:val="-3"/>
              </w:rPr>
              <w:t>公用经费</w:t>
            </w:r>
          </w:p>
        </w:tc>
      </w:tr>
      <w:tr>
        <w:trPr>
          <w:trHeight w:val="273" w:hRule="atLeast"/>
        </w:trPr>
        <w:tc>
          <w:tcPr>
            <w:tcW w:w="1858" w:type="dxa"/>
            <w:vAlign w:val="top"/>
          </w:tcPr>
          <w:p>
            <w:pPr>
              <w:pStyle w:val="TableText"/>
              <w:ind w:left="7"/>
              <w:spacing w:before="49" w:line="219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2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4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3"/>
              </w:rPr>
              <w:t>209.68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3"/>
              </w:rPr>
              <w:t>209.68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858" w:type="dxa"/>
            <w:vAlign w:val="top"/>
          </w:tcPr>
          <w:p>
            <w:pPr>
              <w:pStyle w:val="TableText"/>
              <w:ind w:left="10"/>
              <w:spacing w:before="81" w:line="182" w:lineRule="auto"/>
              <w:rPr/>
            </w:pPr>
            <w:r>
              <w:rPr>
                <w:spacing w:val="-2"/>
              </w:rPr>
              <w:t>30101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4"/>
              <w:spacing w:before="52" w:line="219" w:lineRule="auto"/>
              <w:rPr/>
            </w:pPr>
            <w:r>
              <w:rPr>
                <w:spacing w:val="-2"/>
              </w:rPr>
              <w:t>基本工资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ind w:left="9"/>
              <w:spacing w:before="81" w:line="182" w:lineRule="auto"/>
              <w:rPr/>
            </w:pPr>
            <w:r>
              <w:rPr>
                <w:spacing w:val="-2"/>
              </w:rPr>
              <w:t>50501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9"/>
              <w:spacing w:before="52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3"/>
              </w:rPr>
              <w:t>209.68</w:t>
            </w:r>
          </w:p>
        </w:tc>
        <w:tc>
          <w:tcPr>
            <w:tcW w:w="1854" w:type="dxa"/>
            <w:vAlign w:val="top"/>
          </w:tcPr>
          <w:p>
            <w:pPr>
              <w:pStyle w:val="TableText"/>
              <w:spacing w:before="82" w:line="181" w:lineRule="auto"/>
              <w:jc w:val="right"/>
              <w:rPr/>
            </w:pPr>
            <w:r>
              <w:rPr>
                <w:spacing w:val="-3"/>
              </w:rPr>
              <w:t>209.68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61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注：如本表为空表，则表示本部门或单位当</w:t>
      </w:r>
      <w:r>
        <w:rPr>
          <w:rFonts w:ascii="SimSun" w:hAnsi="SimSun" w:eastAsia="SimSun" w:cs="SimSun"/>
          <w:sz w:val="18"/>
          <w:szCs w:val="18"/>
          <w:spacing w:val="-2"/>
        </w:rPr>
        <w:t>年无此项预算。</w:t>
      </w:r>
    </w:p>
    <w:p>
      <w:pPr>
        <w:spacing w:line="185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05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2024</w:t>
      </w:r>
      <w:r>
        <w:rPr>
          <w:rFonts w:ascii="SimSun" w:hAnsi="SimSun" w:eastAsia="SimSun" w:cs="SimSun"/>
          <w:sz w:val="38"/>
          <w:szCs w:val="38"/>
          <w:spacing w:val="-69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年支出经济分类汇总表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07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5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2"/>
        <w:gridCol w:w="469"/>
        <w:gridCol w:w="1406"/>
        <w:gridCol w:w="470"/>
        <w:gridCol w:w="469"/>
        <w:gridCol w:w="1406"/>
        <w:gridCol w:w="879"/>
        <w:gridCol w:w="880"/>
        <w:gridCol w:w="878"/>
        <w:gridCol w:w="821"/>
        <w:gridCol w:w="820"/>
        <w:gridCol w:w="820"/>
        <w:gridCol w:w="820"/>
        <w:gridCol w:w="821"/>
        <w:gridCol w:w="821"/>
        <w:gridCol w:w="821"/>
        <w:gridCol w:w="820"/>
        <w:gridCol w:w="826"/>
      </w:tblGrid>
      <w:tr>
        <w:trPr>
          <w:trHeight w:val="238" w:hRule="atLeast"/>
        </w:trPr>
        <w:tc>
          <w:tcPr>
            <w:tcW w:w="2467" w:type="dxa"/>
            <w:vAlign w:val="top"/>
            <w:gridSpan w:val="3"/>
          </w:tcPr>
          <w:p>
            <w:pPr>
              <w:pStyle w:val="TableText"/>
              <w:ind w:left="560"/>
              <w:spacing w:before="28" w:line="205" w:lineRule="auto"/>
              <w:rPr/>
            </w:pPr>
            <w:r>
              <w:rPr>
                <w:spacing w:val="-2"/>
              </w:rPr>
              <w:t>部门预算经济分类</w:t>
            </w:r>
          </w:p>
        </w:tc>
        <w:tc>
          <w:tcPr>
            <w:tcW w:w="2345" w:type="dxa"/>
            <w:vAlign w:val="top"/>
            <w:gridSpan w:val="3"/>
          </w:tcPr>
          <w:p>
            <w:pPr>
              <w:pStyle w:val="TableText"/>
              <w:ind w:left="450"/>
              <w:spacing w:before="28" w:line="205" w:lineRule="auto"/>
              <w:rPr/>
            </w:pPr>
            <w:r>
              <w:rPr>
                <w:spacing w:val="-1"/>
              </w:rPr>
              <w:t>政府预算经济分类</w:t>
            </w:r>
          </w:p>
        </w:tc>
        <w:tc>
          <w:tcPr>
            <w:tcW w:w="8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3"/>
              <w:spacing w:before="266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1758" w:type="dxa"/>
            <w:vAlign w:val="top"/>
            <w:gridSpan w:val="2"/>
          </w:tcPr>
          <w:p>
            <w:pPr>
              <w:pStyle w:val="TableText"/>
              <w:ind w:left="342"/>
              <w:spacing w:before="28" w:line="205" w:lineRule="auto"/>
              <w:rPr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3" w:right="45" w:hanging="272"/>
              <w:spacing w:before="149" w:line="233" w:lineRule="auto"/>
              <w:rPr/>
            </w:pPr>
            <w:r>
              <w:rPr>
                <w:spacing w:val="-2"/>
              </w:rPr>
              <w:t>政府性基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44" w:firstLine="16"/>
              <w:spacing w:before="150" w:line="229" w:lineRule="auto"/>
              <w:rPr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6" w:right="43" w:hanging="182"/>
              <w:spacing w:before="149" w:line="230" w:lineRule="auto"/>
              <w:rPr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结余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33" w:line="220" w:lineRule="auto"/>
              <w:rPr/>
            </w:pPr>
            <w:r>
              <w:rPr>
                <w:spacing w:val="-2"/>
              </w:rPr>
              <w:t>财政专户</w:t>
            </w:r>
          </w:p>
          <w:p>
            <w:pPr>
              <w:pStyle w:val="TableText"/>
              <w:ind w:left="58"/>
              <w:spacing w:before="18" w:line="220" w:lineRule="auto"/>
              <w:rPr/>
            </w:pPr>
            <w:r>
              <w:rPr>
                <w:spacing w:val="-3"/>
              </w:rPr>
              <w:t>管理资金</w:t>
            </w:r>
          </w:p>
          <w:p>
            <w:pPr>
              <w:pStyle w:val="TableText"/>
              <w:ind w:left="240"/>
              <w:spacing w:before="19" w:line="20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266" w:line="220" w:lineRule="auto"/>
              <w:rPr/>
            </w:pPr>
            <w:r>
              <w:rPr>
                <w:spacing w:val="-2"/>
              </w:rPr>
              <w:t>事业收入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 w:right="42" w:hanging="184"/>
              <w:spacing w:before="150" w:line="229" w:lineRule="auto"/>
              <w:rPr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" w:right="42" w:firstLine="12"/>
              <w:spacing w:before="150" w:line="229" w:lineRule="auto"/>
              <w:rPr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" w:right="41" w:hanging="1"/>
              <w:spacing w:before="150" w:line="229" w:lineRule="auto"/>
              <w:rPr/>
            </w:pPr>
            <w:r>
              <w:rPr>
                <w:spacing w:val="-2"/>
              </w:rPr>
              <w:t>事业单位</w:t>
            </w:r>
            <w:r>
              <w:rPr/>
              <w:t xml:space="preserve"> </w:t>
            </w:r>
            <w:r>
              <w:rPr>
                <w:spacing w:val="-3"/>
              </w:rPr>
              <w:t>经营收入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66" w:line="220" w:lineRule="auto"/>
              <w:jc w:val="right"/>
              <w:rPr/>
            </w:pPr>
            <w:r>
              <w:rPr>
                <w:spacing w:val="-2"/>
              </w:rPr>
              <w:t>其他收入</w:t>
            </w:r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50"/>
              <w:spacing w:before="139" w:line="220" w:lineRule="auto"/>
              <w:rPr/>
            </w:pPr>
            <w:r>
              <w:rPr/>
              <w:t>类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140" w:line="221" w:lineRule="auto"/>
              <w:rPr/>
            </w:pPr>
            <w:r>
              <w:rPr/>
              <w:t>款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0"/>
              <w:spacing w:before="140" w:line="219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88"/>
              <w:spacing w:before="139" w:line="220" w:lineRule="auto"/>
              <w:rPr/>
            </w:pPr>
            <w:r>
              <w:rPr/>
              <w:t>类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40" w:line="221" w:lineRule="auto"/>
              <w:rPr/>
            </w:pPr>
            <w:r>
              <w:rPr/>
              <w:t>款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1"/>
              <w:spacing w:before="140" w:line="219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ind w:left="265"/>
              <w:spacing w:before="140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169" w:right="74" w:hanging="88"/>
              <w:spacing w:before="23" w:line="222" w:lineRule="auto"/>
              <w:rPr/>
            </w:pPr>
            <w:r>
              <w:rPr>
                <w:spacing w:val="-2"/>
              </w:rPr>
              <w:t>其中：财</w:t>
            </w:r>
            <w:r>
              <w:rPr/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21"/>
              <w:spacing w:before="45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200.28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4"/>
              </w:rPr>
              <w:t>12042.97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9"/>
              <w:spacing w:before="172" w:line="181" w:lineRule="auto"/>
              <w:rPr/>
            </w:pPr>
            <w:r>
              <w:rPr>
                <w:spacing w:val="-2"/>
              </w:rPr>
              <w:t>500009</w:t>
            </w: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22" w:right="72" w:hanging="551"/>
              <w:spacing w:before="25" w:line="221" w:lineRule="auto"/>
              <w:rPr/>
            </w:pPr>
            <w:r>
              <w:rPr>
                <w:spacing w:val="-2"/>
              </w:rPr>
              <w:t>许昌市妇幼保健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1" w:line="182" w:lineRule="auto"/>
              <w:jc w:val="right"/>
              <w:rPr/>
            </w:pPr>
            <w:r>
              <w:rPr>
                <w:spacing w:val="-3"/>
              </w:rPr>
              <w:t>12539.09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before="172" w:line="181" w:lineRule="auto"/>
              <w:jc w:val="right"/>
              <w:rPr/>
            </w:pPr>
            <w:r>
              <w:rPr>
                <w:spacing w:val="-2"/>
              </w:rPr>
              <w:t>295.84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spacing w:before="172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2" w:line="181" w:lineRule="auto"/>
              <w:jc w:val="right"/>
              <w:rPr/>
            </w:pPr>
            <w:r>
              <w:rPr>
                <w:spacing w:val="-2"/>
              </w:rPr>
              <w:t>200.28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1" w:line="182" w:lineRule="auto"/>
              <w:jc w:val="right"/>
              <w:rPr/>
            </w:pPr>
            <w:r>
              <w:rPr>
                <w:spacing w:val="-4"/>
              </w:rPr>
              <w:t>12042.97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8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1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2"/>
              <w:spacing w:before="47" w:line="219" w:lineRule="auto"/>
              <w:rPr/>
            </w:pPr>
            <w:r>
              <w:rPr>
                <w:spacing w:val="-2"/>
              </w:rPr>
              <w:t>工会经费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8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47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2"/>
              </w:rPr>
              <w:t>91.78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3"/>
              </w:rPr>
              <w:t>91.78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8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1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4"/>
              <w:spacing w:before="47" w:line="220" w:lineRule="auto"/>
              <w:rPr/>
            </w:pPr>
            <w:r>
              <w:rPr>
                <w:spacing w:val="-3"/>
              </w:rPr>
              <w:t>劳务费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8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47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6"/>
              </w:rPr>
              <w:t>14.7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7" w:line="182" w:lineRule="auto"/>
              <w:jc w:val="right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8" w:line="181" w:lineRule="auto"/>
              <w:jc w:val="right"/>
              <w:rPr/>
            </w:pPr>
            <w:r>
              <w:rPr>
                <w:spacing w:val="-5"/>
              </w:rPr>
              <w:t>2.7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9" w:line="181" w:lineRule="auto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79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1"/>
              <w:spacing w:before="48" w:line="220" w:lineRule="auto"/>
              <w:rPr/>
            </w:pPr>
            <w:r>
              <w:rPr>
                <w:spacing w:val="-2"/>
              </w:rPr>
              <w:t>退休费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9" w:line="181" w:lineRule="auto"/>
              <w:rPr/>
            </w:pPr>
            <w:r>
              <w:rPr>
                <w:spacing w:val="-3"/>
              </w:rPr>
              <w:t>509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9" w:line="181" w:lineRule="auto"/>
              <w:rPr/>
            </w:pPr>
            <w:r>
              <w:rPr>
                <w:spacing w:val="-3"/>
              </w:rPr>
              <w:t>05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2"/>
              </w:rPr>
              <w:t>离退休费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4"/>
              </w:rPr>
              <w:t>110.74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5"/>
              </w:rPr>
              <w:t>110.74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3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174" w:line="181" w:lineRule="auto"/>
              <w:rPr/>
            </w:pPr>
            <w:r>
              <w:rPr>
                <w:spacing w:val="-3"/>
              </w:rPr>
              <w:t>08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0" w:right="72" w:hanging="1"/>
              <w:spacing w:before="26" w:line="220" w:lineRule="auto"/>
              <w:rPr/>
            </w:pPr>
            <w:r>
              <w:rPr>
                <w:spacing w:val="-1"/>
              </w:rPr>
              <w:t>机关事业单位基</w:t>
            </w:r>
            <w:r>
              <w:rPr/>
              <w:t xml:space="preserve"> </w:t>
            </w:r>
            <w:r>
              <w:rPr>
                <w:spacing w:val="-2"/>
              </w:rPr>
              <w:t>本养老保险缴费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4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3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144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4" w:line="181" w:lineRule="auto"/>
              <w:jc w:val="right"/>
              <w:rPr/>
            </w:pPr>
            <w:r>
              <w:rPr>
                <w:spacing w:val="-1"/>
              </w:rPr>
              <w:t>430.75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4" w:line="181" w:lineRule="auto"/>
              <w:jc w:val="right"/>
              <w:rPr/>
            </w:pPr>
            <w:r>
              <w:rPr>
                <w:spacing w:val="-2"/>
              </w:rPr>
              <w:t>430.75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8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79" w:line="181" w:lineRule="auto"/>
              <w:rPr/>
            </w:pPr>
            <w:r>
              <w:rPr>
                <w:spacing w:val="-3"/>
              </w:rPr>
              <w:t>09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1"/>
              <w:spacing w:before="48" w:line="220" w:lineRule="auto"/>
              <w:rPr/>
            </w:pPr>
            <w:r>
              <w:rPr>
                <w:spacing w:val="-2"/>
              </w:rPr>
              <w:t>职业年金缴费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9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49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2"/>
              </w:rPr>
              <w:t>60.89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9" w:line="181" w:lineRule="auto"/>
              <w:jc w:val="right"/>
              <w:rPr/>
            </w:pPr>
            <w:r>
              <w:rPr>
                <w:spacing w:val="-3"/>
              </w:rPr>
              <w:t>60.89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0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79" w:line="182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51"/>
              <w:spacing w:before="50" w:line="219" w:lineRule="auto"/>
              <w:rPr/>
            </w:pPr>
            <w:r>
              <w:rPr>
                <w:spacing w:val="-2"/>
              </w:rPr>
              <w:t>专用材料费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0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0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49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right="1"/>
              <w:spacing w:before="80" w:line="181" w:lineRule="auto"/>
              <w:jc w:val="right"/>
              <w:rPr/>
            </w:pPr>
            <w:r>
              <w:rPr>
                <w:spacing w:val="-1"/>
              </w:rPr>
              <w:t>4486.96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before="80" w:line="181" w:lineRule="auto"/>
              <w:jc w:val="right"/>
              <w:rPr/>
            </w:pPr>
            <w:r>
              <w:rPr>
                <w:spacing w:val="-2"/>
              </w:rPr>
              <w:t>83.32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0" w:line="181" w:lineRule="auto"/>
              <w:jc w:val="right"/>
              <w:rPr/>
            </w:pPr>
            <w:r>
              <w:rPr>
                <w:spacing w:val="-2"/>
              </w:rPr>
              <w:t>42.67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0" w:line="181" w:lineRule="auto"/>
              <w:jc w:val="right"/>
              <w:rPr/>
            </w:pPr>
            <w:r>
              <w:rPr>
                <w:spacing w:val="-2"/>
              </w:rPr>
              <w:t>4360.97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6" w:line="181" w:lineRule="auto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176" w:line="181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39" w:right="72" w:hanging="268"/>
              <w:spacing w:before="28" w:line="219" w:lineRule="auto"/>
              <w:rPr/>
            </w:pPr>
            <w:r>
              <w:rPr>
                <w:spacing w:val="-2"/>
              </w:rPr>
              <w:t>其他对个人和家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庭的补助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6" w:line="181" w:lineRule="auto"/>
              <w:rPr/>
            </w:pPr>
            <w:r>
              <w:rPr>
                <w:spacing w:val="-3"/>
              </w:rPr>
              <w:t>509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6" w:line="181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0" w:right="71" w:hanging="268"/>
              <w:spacing w:before="28" w:line="219" w:lineRule="auto"/>
              <w:rPr/>
            </w:pPr>
            <w:r>
              <w:rPr>
                <w:spacing w:val="-2"/>
              </w:rPr>
              <w:t>其他对个人和家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庭的补助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6" w:line="181" w:lineRule="auto"/>
              <w:jc w:val="right"/>
              <w:rPr/>
            </w:pPr>
            <w:r>
              <w:rPr>
                <w:spacing w:val="-3"/>
              </w:rPr>
              <w:t>0.96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6" w:line="181" w:lineRule="auto"/>
              <w:jc w:val="right"/>
              <w:rPr/>
            </w:pPr>
            <w:r>
              <w:rPr>
                <w:spacing w:val="-4"/>
              </w:rPr>
              <w:t>0.96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0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1" w:line="181" w:lineRule="auto"/>
              <w:rPr/>
            </w:pPr>
            <w:r>
              <w:rPr>
                <w:spacing w:val="-3"/>
              </w:rPr>
              <w:t>03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21"/>
              <w:spacing w:before="51" w:line="220" w:lineRule="auto"/>
              <w:rPr/>
            </w:pPr>
            <w:r>
              <w:rPr>
                <w:spacing w:val="-3"/>
              </w:rPr>
              <w:t>奖金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1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0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51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2"/>
              </w:rPr>
              <w:t>332.94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1" w:line="181" w:lineRule="auto"/>
              <w:jc w:val="right"/>
              <w:rPr/>
            </w:pPr>
            <w:r>
              <w:rPr>
                <w:spacing w:val="-3"/>
              </w:rPr>
              <w:t>332.94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6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176" w:line="182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20" w:right="72" w:hanging="549"/>
              <w:spacing w:before="30" w:line="218" w:lineRule="auto"/>
              <w:rPr/>
            </w:pPr>
            <w:r>
              <w:rPr>
                <w:spacing w:val="-2"/>
              </w:rPr>
              <w:t>其他社会保障缴</w:t>
            </w:r>
            <w:r>
              <w:rPr>
                <w:spacing w:val="5"/>
              </w:rPr>
              <w:t xml:space="preserve"> </w:t>
            </w:r>
            <w:r>
              <w:rPr/>
              <w:t>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7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6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146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7" w:line="181" w:lineRule="auto"/>
              <w:jc w:val="right"/>
              <w:rPr/>
            </w:pPr>
            <w:r>
              <w:rPr>
                <w:spacing w:val="-2"/>
              </w:rPr>
              <w:t>23.73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7" w:line="181" w:lineRule="auto"/>
              <w:jc w:val="right"/>
              <w:rPr/>
            </w:pPr>
            <w:r>
              <w:rPr>
                <w:spacing w:val="-3"/>
              </w:rPr>
              <w:t>23.73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7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178" w:line="181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25" w:right="72" w:hanging="554"/>
              <w:spacing w:before="30" w:line="218" w:lineRule="auto"/>
              <w:rPr/>
            </w:pPr>
            <w:r>
              <w:rPr>
                <w:spacing w:val="-2"/>
              </w:rPr>
              <w:t>其他工资福利支</w:t>
            </w:r>
            <w:r>
              <w:rPr>
                <w:spacing w:val="5"/>
              </w:rPr>
              <w:t xml:space="preserve"> </w:t>
            </w:r>
            <w:r>
              <w:rPr/>
              <w:t>出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8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7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147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8" w:line="181" w:lineRule="auto"/>
              <w:jc w:val="right"/>
              <w:rPr/>
            </w:pPr>
            <w:r>
              <w:rPr>
                <w:spacing w:val="-2"/>
              </w:rPr>
              <w:t>2223.94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8" w:line="181" w:lineRule="auto"/>
              <w:jc w:val="right"/>
              <w:rPr/>
            </w:pPr>
            <w:r>
              <w:rPr>
                <w:spacing w:val="-2"/>
              </w:rPr>
              <w:t>2223.94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2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3" w:line="181" w:lineRule="auto"/>
              <w:rPr/>
            </w:pPr>
            <w:r>
              <w:rPr>
                <w:spacing w:val="-3"/>
              </w:rPr>
              <w:t>07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3"/>
              <w:spacing w:before="53" w:line="218" w:lineRule="auto"/>
              <w:rPr/>
            </w:pPr>
            <w:r>
              <w:rPr>
                <w:spacing w:val="-2"/>
              </w:rPr>
              <w:t>绩效工资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2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53" w:line="218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2" w:line="182" w:lineRule="auto"/>
              <w:jc w:val="right"/>
              <w:rPr/>
            </w:pPr>
            <w:r>
              <w:rPr>
                <w:spacing w:val="-4"/>
              </w:rPr>
              <w:t>1562.4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2" w:line="182" w:lineRule="auto"/>
              <w:jc w:val="right"/>
              <w:rPr/>
            </w:pPr>
            <w:r>
              <w:rPr>
                <w:spacing w:val="-5"/>
              </w:rPr>
              <w:t>1562.4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2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0"/>
              <w:spacing w:before="53" w:line="218" w:lineRule="auto"/>
              <w:rPr/>
            </w:pPr>
            <w:r>
              <w:rPr>
                <w:spacing w:val="-2"/>
              </w:rPr>
              <w:t>津贴补贴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2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53" w:line="218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2" w:line="182" w:lineRule="auto"/>
              <w:jc w:val="right"/>
              <w:rPr/>
            </w:pPr>
            <w:r>
              <w:rPr>
                <w:spacing w:val="-3"/>
              </w:rPr>
              <w:t>301.8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2" w:line="182" w:lineRule="auto"/>
              <w:jc w:val="right"/>
              <w:rPr/>
            </w:pPr>
            <w:r>
              <w:rPr>
                <w:spacing w:val="-3"/>
              </w:rPr>
              <w:t>301.8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2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2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0"/>
              <w:spacing w:before="53" w:line="218" w:lineRule="auto"/>
              <w:rPr/>
            </w:pPr>
            <w:r>
              <w:rPr>
                <w:spacing w:val="-2"/>
              </w:rPr>
              <w:t>基本工资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2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53" w:line="218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1"/>
              </w:rPr>
              <w:t>476.27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2"/>
              </w:rPr>
              <w:t>209.68</w:t>
            </w: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3"/>
              </w:rPr>
              <w:t>266.59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3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82" w:line="182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53" w:line="218" w:lineRule="auto"/>
              <w:rPr/>
            </w:pPr>
            <w:r>
              <w:rPr>
                <w:spacing w:val="-3"/>
              </w:rPr>
              <w:t>差旅费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3" w:line="218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8"/>
              </w:rPr>
              <w:t>8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12"/>
              </w:rPr>
              <w:t>8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3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2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4"/>
              <w:spacing w:before="52" w:line="219" w:lineRule="auto"/>
              <w:rPr/>
            </w:pPr>
            <w:r>
              <w:rPr>
                <w:spacing w:val="-3"/>
              </w:rPr>
              <w:t>办公费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2" w:line="219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4"/>
              </w:rPr>
              <w:t>3.6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5"/>
              </w:rPr>
              <w:t>3.6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3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44"/>
              <w:spacing w:before="52" w:line="219" w:lineRule="auto"/>
              <w:rPr/>
            </w:pPr>
            <w:r>
              <w:rPr>
                <w:spacing w:val="-5"/>
              </w:rPr>
              <w:t>印刷费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2" w:line="219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6"/>
              </w:rPr>
              <w:t>30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3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3" w:line="181" w:lineRule="auto"/>
              <w:rPr/>
            </w:pPr>
            <w:r>
              <w:rPr>
                <w:spacing w:val="-3"/>
              </w:rPr>
              <w:t>06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41"/>
              <w:spacing w:before="52" w:line="219" w:lineRule="auto"/>
              <w:rPr/>
            </w:pPr>
            <w:r>
              <w:rPr>
                <w:spacing w:val="-8"/>
              </w:rPr>
              <w:t>电费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2" w:line="219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4"/>
              </w:rPr>
              <w:t>330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3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5"/>
              <w:spacing w:before="83" w:line="181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1"/>
              <w:spacing w:before="52" w:line="219" w:lineRule="auto"/>
              <w:rPr/>
            </w:pPr>
            <w:r>
              <w:rPr>
                <w:spacing w:val="-2"/>
              </w:rPr>
              <w:t>其他交通费用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3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2" w:line="219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7"/>
              </w:rPr>
              <w:t>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1" w:lineRule="auto"/>
              <w:jc w:val="right"/>
              <w:rPr/>
            </w:pPr>
            <w:r>
              <w:rPr>
                <w:spacing w:val="-11"/>
              </w:rPr>
              <w:t>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8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5"/>
              <w:spacing w:before="177" w:line="182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21" w:right="72" w:hanging="445"/>
              <w:spacing w:before="30" w:line="218" w:lineRule="auto"/>
              <w:rPr/>
            </w:pPr>
            <w:r>
              <w:rPr>
                <w:spacing w:val="-2"/>
              </w:rPr>
              <w:t>公务用车运行维</w:t>
            </w:r>
            <w:r>
              <w:rPr/>
              <w:t xml:space="preserve"> </w:t>
            </w:r>
            <w:r>
              <w:rPr>
                <w:spacing w:val="-2"/>
              </w:rPr>
              <w:t>护费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8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8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147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7" w:line="182" w:lineRule="auto"/>
              <w:jc w:val="right"/>
              <w:rPr/>
            </w:pPr>
            <w:r>
              <w:rPr>
                <w:spacing w:val="-6"/>
              </w:rPr>
              <w:t>11.4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7" w:line="182" w:lineRule="auto"/>
              <w:jc w:val="right"/>
              <w:rPr/>
            </w:pPr>
            <w:r>
              <w:rPr>
                <w:spacing w:val="-7"/>
              </w:rPr>
              <w:t>11.4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4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83" w:line="182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29"/>
              <w:spacing w:before="53" w:line="218" w:lineRule="auto"/>
              <w:rPr/>
            </w:pPr>
            <w:r>
              <w:rPr>
                <w:spacing w:val="-2"/>
              </w:rPr>
              <w:t>会议费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4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4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3" w:line="218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10"/>
              </w:rPr>
              <w:t>2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14"/>
              </w:rPr>
              <w:t>2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4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4" w:line="181" w:lineRule="auto"/>
              <w:rPr/>
            </w:pPr>
            <w:r>
              <w:rPr>
                <w:spacing w:val="-3"/>
              </w:rPr>
              <w:t>07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43"/>
              <w:spacing w:before="53" w:line="218" w:lineRule="auto"/>
              <w:rPr/>
            </w:pPr>
            <w:r>
              <w:rPr>
                <w:spacing w:val="-5"/>
              </w:rPr>
              <w:t>邮电费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4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4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3" w:line="218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3" w:line="182" w:lineRule="auto"/>
              <w:jc w:val="right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3" w:line="182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4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4" w:line="181" w:lineRule="auto"/>
              <w:rPr/>
            </w:pPr>
            <w:r>
              <w:rPr>
                <w:spacing w:val="-3"/>
              </w:rPr>
              <w:t>03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7"/>
              <w:spacing w:before="53" w:line="218" w:lineRule="auto"/>
              <w:rPr/>
            </w:pPr>
            <w:r>
              <w:rPr>
                <w:spacing w:val="-4"/>
              </w:rPr>
              <w:t>咨询费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4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4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3" w:line="218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7"/>
              </w:rPr>
              <w:t>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11"/>
              </w:rPr>
              <w:t>4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9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179" w:line="181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20" w:right="72" w:hanging="449"/>
              <w:spacing w:before="32" w:line="217" w:lineRule="auto"/>
              <w:rPr/>
            </w:pPr>
            <w:r>
              <w:rPr>
                <w:spacing w:val="-2"/>
              </w:rPr>
              <w:t>其他商品和服务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9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9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148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1"/>
              </w:rPr>
              <w:t>424.71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8" w:line="182" w:lineRule="auto"/>
              <w:jc w:val="right"/>
              <w:rPr/>
            </w:pPr>
            <w:r>
              <w:rPr>
                <w:spacing w:val="-2"/>
              </w:rPr>
              <w:t>421.87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5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5" w:line="181" w:lineRule="auto"/>
              <w:rPr/>
            </w:pPr>
            <w:r>
              <w:rPr>
                <w:spacing w:val="-3"/>
              </w:rPr>
              <w:t>09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50"/>
              <w:spacing w:before="54" w:line="216" w:lineRule="auto"/>
              <w:rPr/>
            </w:pPr>
            <w:r>
              <w:rPr>
                <w:spacing w:val="-2"/>
              </w:rPr>
              <w:t>物业管理费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5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5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4" w:line="216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1"/>
              </w:rPr>
              <w:t>480.93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2"/>
              </w:rPr>
              <w:t>480.93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5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5" w:line="181" w:lineRule="auto"/>
              <w:rPr/>
            </w:pPr>
            <w:r>
              <w:rPr>
                <w:spacing w:val="-3"/>
              </w:rPr>
              <w:t>05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22"/>
              <w:spacing w:before="55" w:line="216" w:lineRule="auto"/>
              <w:rPr/>
            </w:pPr>
            <w:r>
              <w:rPr>
                <w:spacing w:val="-3"/>
              </w:rPr>
              <w:t>水费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5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5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5" w:line="216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6"/>
              </w:rPr>
              <w:t>47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5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84" w:line="182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53"/>
              <w:spacing w:before="55" w:line="220" w:lineRule="auto"/>
              <w:rPr/>
            </w:pPr>
            <w:r>
              <w:rPr>
                <w:spacing w:val="-2"/>
              </w:rPr>
              <w:t>维修(护)费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5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5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55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2"/>
              </w:rPr>
              <w:t>204.75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5" w:line="181" w:lineRule="auto"/>
              <w:jc w:val="right"/>
              <w:rPr/>
            </w:pPr>
            <w:r>
              <w:rPr>
                <w:spacing w:val="-3"/>
              </w:rPr>
              <w:t>204.75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sz w:val="2"/>
          <w:szCs w:val="2"/>
        </w:rPr>
      </w:pPr>
    </w:p>
    <w:p>
      <w:pPr>
        <w:ind w:left="5105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2024</w:t>
      </w:r>
      <w:r>
        <w:rPr>
          <w:rFonts w:ascii="SimSun" w:hAnsi="SimSun" w:eastAsia="SimSun" w:cs="SimSun"/>
          <w:sz w:val="38"/>
          <w:szCs w:val="38"/>
          <w:spacing w:val="-69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年支出经济分类汇总表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07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6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2"/>
        <w:gridCol w:w="469"/>
        <w:gridCol w:w="1406"/>
        <w:gridCol w:w="470"/>
        <w:gridCol w:w="469"/>
        <w:gridCol w:w="1406"/>
        <w:gridCol w:w="879"/>
        <w:gridCol w:w="880"/>
        <w:gridCol w:w="878"/>
        <w:gridCol w:w="821"/>
        <w:gridCol w:w="820"/>
        <w:gridCol w:w="820"/>
        <w:gridCol w:w="820"/>
        <w:gridCol w:w="821"/>
        <w:gridCol w:w="821"/>
        <w:gridCol w:w="821"/>
        <w:gridCol w:w="820"/>
        <w:gridCol w:w="826"/>
      </w:tblGrid>
      <w:tr>
        <w:trPr>
          <w:trHeight w:val="238" w:hRule="atLeast"/>
        </w:trPr>
        <w:tc>
          <w:tcPr>
            <w:tcW w:w="2467" w:type="dxa"/>
            <w:vAlign w:val="top"/>
            <w:gridSpan w:val="3"/>
          </w:tcPr>
          <w:p>
            <w:pPr>
              <w:pStyle w:val="TableText"/>
              <w:ind w:left="560"/>
              <w:spacing w:before="28" w:line="205" w:lineRule="auto"/>
              <w:rPr/>
            </w:pPr>
            <w:r>
              <w:rPr>
                <w:spacing w:val="-2"/>
              </w:rPr>
              <w:t>部门预算经济分类</w:t>
            </w:r>
          </w:p>
        </w:tc>
        <w:tc>
          <w:tcPr>
            <w:tcW w:w="2345" w:type="dxa"/>
            <w:vAlign w:val="top"/>
            <w:gridSpan w:val="3"/>
          </w:tcPr>
          <w:p>
            <w:pPr>
              <w:pStyle w:val="TableText"/>
              <w:ind w:left="450"/>
              <w:spacing w:before="28" w:line="205" w:lineRule="auto"/>
              <w:rPr/>
            </w:pPr>
            <w:r>
              <w:rPr>
                <w:spacing w:val="-1"/>
              </w:rPr>
              <w:t>政府预算经济分类</w:t>
            </w:r>
          </w:p>
        </w:tc>
        <w:tc>
          <w:tcPr>
            <w:tcW w:w="8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3"/>
              <w:spacing w:before="266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1758" w:type="dxa"/>
            <w:vAlign w:val="top"/>
            <w:gridSpan w:val="2"/>
          </w:tcPr>
          <w:p>
            <w:pPr>
              <w:pStyle w:val="TableText"/>
              <w:ind w:left="342"/>
              <w:spacing w:before="28" w:line="205" w:lineRule="auto"/>
              <w:rPr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3" w:right="45" w:hanging="272"/>
              <w:spacing w:before="149" w:line="233" w:lineRule="auto"/>
              <w:rPr/>
            </w:pPr>
            <w:r>
              <w:rPr>
                <w:spacing w:val="-2"/>
              </w:rPr>
              <w:t>政府性基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44" w:firstLine="16"/>
              <w:spacing w:before="150" w:line="229" w:lineRule="auto"/>
              <w:rPr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6" w:right="43" w:hanging="182"/>
              <w:spacing w:before="149" w:line="230" w:lineRule="auto"/>
              <w:rPr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结余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33" w:line="220" w:lineRule="auto"/>
              <w:rPr/>
            </w:pPr>
            <w:r>
              <w:rPr>
                <w:spacing w:val="-2"/>
              </w:rPr>
              <w:t>财政专户</w:t>
            </w:r>
          </w:p>
          <w:p>
            <w:pPr>
              <w:pStyle w:val="TableText"/>
              <w:ind w:left="58"/>
              <w:spacing w:before="18" w:line="220" w:lineRule="auto"/>
              <w:rPr/>
            </w:pPr>
            <w:r>
              <w:rPr>
                <w:spacing w:val="-3"/>
              </w:rPr>
              <w:t>管理资金</w:t>
            </w:r>
          </w:p>
          <w:p>
            <w:pPr>
              <w:pStyle w:val="TableText"/>
              <w:ind w:left="240"/>
              <w:spacing w:before="19" w:line="208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266" w:line="220" w:lineRule="auto"/>
              <w:rPr/>
            </w:pPr>
            <w:r>
              <w:rPr>
                <w:spacing w:val="-2"/>
              </w:rPr>
              <w:t>事业收入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 w:right="42" w:hanging="184"/>
              <w:spacing w:before="150" w:line="229" w:lineRule="auto"/>
              <w:rPr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" w:right="42" w:firstLine="12"/>
              <w:spacing w:before="150" w:line="229" w:lineRule="auto"/>
              <w:rPr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" w:right="41" w:hanging="1"/>
              <w:spacing w:before="150" w:line="229" w:lineRule="auto"/>
              <w:rPr/>
            </w:pPr>
            <w:r>
              <w:rPr>
                <w:spacing w:val="-2"/>
              </w:rPr>
              <w:t>事业单位</w:t>
            </w:r>
            <w:r>
              <w:rPr/>
              <w:t xml:space="preserve"> </w:t>
            </w:r>
            <w:r>
              <w:rPr>
                <w:spacing w:val="-3"/>
              </w:rPr>
              <w:t>经营收入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66" w:line="220" w:lineRule="auto"/>
              <w:jc w:val="right"/>
              <w:rPr/>
            </w:pPr>
            <w:r>
              <w:rPr>
                <w:spacing w:val="-2"/>
              </w:rPr>
              <w:t>其他收入</w:t>
            </w:r>
          </w:p>
        </w:tc>
      </w:tr>
      <w:tr>
        <w:trPr>
          <w:trHeight w:val="46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50"/>
              <w:spacing w:before="139" w:line="220" w:lineRule="auto"/>
              <w:rPr/>
            </w:pPr>
            <w:r>
              <w:rPr/>
              <w:t>类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140" w:line="221" w:lineRule="auto"/>
              <w:rPr/>
            </w:pPr>
            <w:r>
              <w:rPr/>
              <w:t>款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0"/>
              <w:spacing w:before="140" w:line="219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88"/>
              <w:spacing w:before="139" w:line="220" w:lineRule="auto"/>
              <w:rPr/>
            </w:pPr>
            <w:r>
              <w:rPr/>
              <w:t>类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40" w:line="221" w:lineRule="auto"/>
              <w:rPr/>
            </w:pPr>
            <w:r>
              <w:rPr/>
              <w:t>款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1"/>
              <w:spacing w:before="140" w:line="219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ind w:left="265"/>
              <w:spacing w:before="140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169" w:right="74" w:hanging="88"/>
              <w:spacing w:before="24" w:line="221" w:lineRule="auto"/>
              <w:rPr/>
            </w:pPr>
            <w:r>
              <w:rPr>
                <w:spacing w:val="-2"/>
              </w:rPr>
              <w:t>其中：财</w:t>
            </w:r>
            <w:r>
              <w:rPr/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7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76" w:line="182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1"/>
              <w:spacing w:before="47" w:line="220" w:lineRule="auto"/>
              <w:rPr/>
            </w:pPr>
            <w:r>
              <w:rPr>
                <w:spacing w:val="-2"/>
              </w:rPr>
              <w:t>培训费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7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7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46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6" w:line="182" w:lineRule="auto"/>
              <w:jc w:val="right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8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1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49"/>
              <w:spacing w:before="47" w:line="220" w:lineRule="auto"/>
              <w:rPr/>
            </w:pPr>
            <w:r>
              <w:rPr>
                <w:spacing w:val="-2"/>
              </w:rPr>
              <w:t>委托业务费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8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8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47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8" w:line="181" w:lineRule="auto"/>
              <w:jc w:val="right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8" w:line="181" w:lineRule="auto"/>
              <w:jc w:val="right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9" w:line="181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79" w:line="181" w:lineRule="auto"/>
              <w:rPr/>
            </w:pPr>
            <w:r>
              <w:rPr>
                <w:spacing w:val="-3"/>
              </w:rPr>
              <w:t>08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48" w:line="220" w:lineRule="auto"/>
              <w:rPr/>
            </w:pPr>
            <w:r>
              <w:rPr>
                <w:spacing w:val="-3"/>
              </w:rPr>
              <w:t>取暖费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79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9" w:line="181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5"/>
              <w:spacing w:before="48" w:line="220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8" w:line="182" w:lineRule="auto"/>
              <w:jc w:val="right"/>
              <w:rPr/>
            </w:pPr>
            <w:r>
              <w:rPr>
                <w:spacing w:val="-5"/>
              </w:rPr>
              <w:t>210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79" w:line="182" w:lineRule="auto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79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71"/>
              <w:spacing w:before="49" w:line="220" w:lineRule="auto"/>
              <w:rPr/>
            </w:pPr>
            <w:r>
              <w:rPr>
                <w:spacing w:val="-1"/>
              </w:rPr>
              <w:t>房屋建筑物购建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0" w:line="181" w:lineRule="auto"/>
              <w:rPr/>
            </w:pPr>
            <w:r>
              <w:rPr>
                <w:spacing w:val="-3"/>
              </w:rPr>
              <w:t>506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79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59"/>
              <w:spacing w:before="49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79" w:line="182" w:lineRule="auto"/>
              <w:jc w:val="right"/>
              <w:rPr/>
            </w:pPr>
            <w:r>
              <w:rPr>
                <w:spacing w:val="-3"/>
              </w:rPr>
              <w:t>7.61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79" w:line="182" w:lineRule="auto"/>
              <w:jc w:val="right"/>
              <w:rPr/>
            </w:pPr>
            <w:r>
              <w:rPr>
                <w:spacing w:val="-4"/>
              </w:rPr>
              <w:t>7.61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0" w:line="182" w:lineRule="auto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2"/>
              <w:spacing w:before="81" w:line="181" w:lineRule="auto"/>
              <w:rPr/>
            </w:pPr>
            <w:r>
              <w:rPr>
                <w:spacing w:val="-3"/>
              </w:rPr>
              <w:t>03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1"/>
              <w:spacing w:before="50" w:line="220" w:lineRule="auto"/>
              <w:rPr/>
            </w:pPr>
            <w:r>
              <w:rPr>
                <w:spacing w:val="-2"/>
              </w:rPr>
              <w:t>专用设备购置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1" w:line="181" w:lineRule="auto"/>
              <w:rPr/>
            </w:pPr>
            <w:r>
              <w:rPr>
                <w:spacing w:val="-3"/>
              </w:rPr>
              <w:t>506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0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59"/>
              <w:spacing w:before="50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0" w:line="182" w:lineRule="auto"/>
              <w:jc w:val="right"/>
              <w:rPr/>
            </w:pPr>
            <w:r>
              <w:rPr>
                <w:spacing w:val="-8"/>
              </w:rPr>
              <w:t>138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176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176" w:line="182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40" w:right="72" w:hanging="369"/>
              <w:spacing w:before="29" w:line="218" w:lineRule="auto"/>
              <w:rPr/>
            </w:pPr>
            <w:r>
              <w:rPr>
                <w:spacing w:val="-2"/>
              </w:rPr>
              <w:t>职工基本医疗保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险缴费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177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176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147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76" w:line="182" w:lineRule="auto"/>
              <w:jc w:val="right"/>
              <w:rPr/>
            </w:pPr>
            <w:r>
              <w:rPr>
                <w:spacing w:val="-2"/>
              </w:rPr>
              <w:t>201.62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176" w:line="182" w:lineRule="auto"/>
              <w:jc w:val="right"/>
              <w:rPr/>
            </w:pPr>
            <w:r>
              <w:rPr>
                <w:spacing w:val="-3"/>
              </w:rPr>
              <w:t>201.62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64"/>
              <w:spacing w:before="83" w:line="18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54"/>
              <w:spacing w:before="83" w:line="182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49"/>
              <w:spacing w:before="53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43"/>
              <w:spacing w:before="83" w:line="182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3"/>
              <w:spacing w:before="53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2"/>
              </w:rPr>
              <w:t>245.6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spacing w:before="84" w:line="181" w:lineRule="auto"/>
              <w:jc w:val="right"/>
              <w:rPr/>
            </w:pPr>
            <w:r>
              <w:rPr>
                <w:spacing w:val="-3"/>
              </w:rPr>
              <w:t>245.6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61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注：如本表为空表，则表示本部门或单位当</w:t>
      </w:r>
      <w:r>
        <w:rPr>
          <w:rFonts w:ascii="SimSun" w:hAnsi="SimSun" w:eastAsia="SimSun" w:cs="SimSun"/>
          <w:sz w:val="18"/>
          <w:szCs w:val="18"/>
          <w:spacing w:val="-2"/>
        </w:rPr>
        <w:t>年无此项预算。</w:t>
      </w:r>
    </w:p>
    <w:p>
      <w:pPr>
        <w:spacing w:line="185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3579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2024</w:t>
      </w:r>
      <w:r>
        <w:rPr>
          <w:rFonts w:ascii="SimSun" w:hAnsi="SimSun" w:eastAsia="SimSun" w:cs="SimSun"/>
          <w:sz w:val="38"/>
          <w:szCs w:val="38"/>
          <w:spacing w:val="-70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年一般公共预算“三公</w:t>
      </w:r>
      <w:r>
        <w:rPr>
          <w:rFonts w:ascii="SimSun" w:hAnsi="SimSun" w:eastAsia="SimSun" w:cs="SimSun"/>
          <w:sz w:val="38"/>
          <w:szCs w:val="38"/>
          <w:spacing w:val="-138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”经费支出情况表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08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7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97"/>
        <w:gridCol w:w="3192"/>
        <w:gridCol w:w="834"/>
        <w:gridCol w:w="2799"/>
        <w:gridCol w:w="2798"/>
        <w:gridCol w:w="2018"/>
      </w:tblGrid>
      <w:tr>
        <w:trPr>
          <w:trHeight w:val="235" w:hRule="atLeast"/>
        </w:trPr>
        <w:tc>
          <w:tcPr>
            <w:tcW w:w="31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6"/>
              <w:spacing w:before="150" w:line="220" w:lineRule="auto"/>
              <w:rPr/>
            </w:pPr>
            <w:r>
              <w:rPr>
                <w:spacing w:val="-3"/>
              </w:rPr>
              <w:t>“三公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”经费合计</w:t>
            </w:r>
          </w:p>
        </w:tc>
        <w:tc>
          <w:tcPr>
            <w:tcW w:w="31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0"/>
              <w:spacing w:before="150" w:line="220" w:lineRule="auto"/>
              <w:rPr/>
            </w:pPr>
            <w:r>
              <w:rPr>
                <w:spacing w:val="-3"/>
              </w:rPr>
              <w:t>因公出国（境）费</w:t>
            </w:r>
          </w:p>
        </w:tc>
        <w:tc>
          <w:tcPr>
            <w:tcW w:w="6431" w:type="dxa"/>
            <w:vAlign w:val="top"/>
            <w:gridSpan w:val="3"/>
          </w:tcPr>
          <w:p>
            <w:pPr>
              <w:pStyle w:val="TableText"/>
              <w:ind w:left="2324"/>
              <w:spacing w:before="28" w:line="202" w:lineRule="auto"/>
              <w:rPr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20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9"/>
              <w:spacing w:before="149" w:line="220" w:lineRule="auto"/>
              <w:rPr/>
            </w:pPr>
            <w:r>
              <w:rPr>
                <w:spacing w:val="-3"/>
              </w:rPr>
              <w:t>公务接待费</w:t>
            </w:r>
          </w:p>
        </w:tc>
      </w:tr>
      <w:tr>
        <w:trPr>
          <w:trHeight w:val="230" w:hRule="atLeast"/>
        </w:trPr>
        <w:tc>
          <w:tcPr>
            <w:tcW w:w="31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3"/>
              <w:spacing w:before="26" w:line="198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2799" w:type="dxa"/>
            <w:vAlign w:val="top"/>
          </w:tcPr>
          <w:p>
            <w:pPr>
              <w:pStyle w:val="TableText"/>
              <w:ind w:left="778"/>
              <w:spacing w:before="26" w:line="198" w:lineRule="auto"/>
              <w:rPr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2798" w:type="dxa"/>
            <w:vAlign w:val="top"/>
          </w:tcPr>
          <w:p>
            <w:pPr>
              <w:pStyle w:val="TableText"/>
              <w:ind w:left="779"/>
              <w:spacing w:before="26" w:line="198" w:lineRule="auto"/>
              <w:rPr/>
            </w:pPr>
            <w:r>
              <w:rPr>
                <w:spacing w:val="-2"/>
              </w:rPr>
              <w:t>公务用车运行费</w:t>
            </w:r>
          </w:p>
        </w:tc>
        <w:tc>
          <w:tcPr>
            <w:tcW w:w="20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31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6" w:right="32" w:hanging="4"/>
        <w:spacing w:before="27" w:line="22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注：按照党中央、国务院有关规定及部门预算管理有关规定，</w:t>
      </w:r>
      <w:r>
        <w:rPr>
          <w:rFonts w:ascii="SimSun" w:hAnsi="SimSun" w:eastAsia="SimSun" w:cs="SimSun"/>
          <w:sz w:val="18"/>
          <w:szCs w:val="18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“</w:t>
      </w:r>
      <w:r>
        <w:rPr>
          <w:rFonts w:ascii="SimSun" w:hAnsi="SimSun" w:eastAsia="SimSun" w:cs="SimSun"/>
          <w:sz w:val="18"/>
          <w:szCs w:val="18"/>
          <w:spacing w:val="-2"/>
        </w:rPr>
        <w:t>三公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”</w:t>
      </w:r>
      <w:r>
        <w:rPr>
          <w:rFonts w:ascii="SimSun" w:hAnsi="SimSun" w:eastAsia="SimSun" w:cs="SimSun"/>
          <w:sz w:val="18"/>
          <w:szCs w:val="18"/>
          <w:spacing w:val="-2"/>
        </w:rPr>
        <w:t>经费包括因公出国（境）费、公务用车购置及运行费和公务接待费。（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2"/>
        </w:rPr>
        <w:t>）因公出国（境）费，指单位工作人员公务出国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（境）的住宿费、旅费、伙食补助费、杂费、培训费等支出。（</w:t>
      </w:r>
      <w:r>
        <w:rPr>
          <w:rFonts w:ascii="Times New Roman" w:hAnsi="Times New Roman" w:eastAsia="Times New Roman" w:cs="Times New Roman"/>
          <w:sz w:val="18"/>
          <w:szCs w:val="18"/>
        </w:rPr>
        <w:t>2</w:t>
      </w:r>
      <w:r>
        <w:rPr>
          <w:rFonts w:ascii="SimSun" w:hAnsi="SimSun" w:eastAsia="SimSun" w:cs="SimSun"/>
          <w:sz w:val="18"/>
          <w:szCs w:val="18"/>
        </w:rPr>
        <w:t>）公务用车购置及运行费，指单位公务用车购置费及</w:t>
      </w:r>
      <w:r>
        <w:rPr>
          <w:rFonts w:ascii="SimSun" w:hAnsi="SimSun" w:eastAsia="SimSun" w:cs="SimSun"/>
          <w:sz w:val="18"/>
          <w:szCs w:val="18"/>
          <w:spacing w:val="-1"/>
        </w:rPr>
        <w:t>租用费、燃料费、维修费、过路过桥费、保险费、安全奖励费用等支  </w:t>
      </w:r>
      <w:r>
        <w:rPr>
          <w:rFonts w:ascii="SimSun" w:hAnsi="SimSun" w:eastAsia="SimSun" w:cs="SimSun"/>
          <w:sz w:val="18"/>
          <w:szCs w:val="18"/>
          <w:spacing w:val="-2"/>
        </w:rPr>
        <w:t>出，公务用车指用于履行公务的机动车辆，包括领导干部专车、</w:t>
      </w:r>
      <w:r>
        <w:rPr>
          <w:rFonts w:ascii="SimSun" w:hAnsi="SimSun" w:eastAsia="SimSun" w:cs="SimSun"/>
          <w:sz w:val="18"/>
          <w:szCs w:val="18"/>
          <w:spacing w:val="4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一般公务用车和执法执勤用车。（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3</w:t>
      </w:r>
      <w:r>
        <w:rPr>
          <w:rFonts w:ascii="SimSun" w:hAnsi="SimSun" w:eastAsia="SimSun" w:cs="SimSun"/>
          <w:sz w:val="18"/>
          <w:szCs w:val="18"/>
          <w:spacing w:val="-2"/>
        </w:rPr>
        <w:t>）公务接待费，指单位按规定开支的各类公务接待（含外宾接待）支出。如本表为空表  </w:t>
      </w:r>
      <w:r>
        <w:rPr>
          <w:rFonts w:ascii="SimSun" w:hAnsi="SimSun" w:eastAsia="SimSun" w:cs="SimSun"/>
          <w:sz w:val="18"/>
          <w:szCs w:val="18"/>
          <w:spacing w:val="2"/>
        </w:rPr>
        <w:t>,则表示本部门或单位当年无此项预算。</w:t>
      </w:r>
    </w:p>
    <w:p>
      <w:pPr>
        <w:spacing w:line="226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4533"/>
        <w:spacing w:before="340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38"/>
          <w:szCs w:val="38"/>
          <w:spacing w:val="-75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年政府性基金预算支出情况表</w:t>
      </w:r>
    </w:p>
    <w:p>
      <w:pPr>
        <w:ind w:left="13"/>
        <w:spacing w:before="10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预算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09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8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0"/>
        <w:gridCol w:w="475"/>
        <w:gridCol w:w="475"/>
        <w:gridCol w:w="713"/>
        <w:gridCol w:w="2138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062"/>
      </w:tblGrid>
      <w:tr>
        <w:trPr>
          <w:trHeight w:val="237" w:hRule="atLeast"/>
        </w:trPr>
        <w:tc>
          <w:tcPr>
            <w:tcW w:w="14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354"/>
              <w:spacing w:before="149" w:line="219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1" w:right="86" w:hanging="177"/>
              <w:spacing w:before="272" w:line="231" w:lineRule="auto"/>
              <w:rPr/>
            </w:pPr>
            <w:r>
              <w:rPr>
                <w:spacing w:val="-3"/>
              </w:rPr>
              <w:t>单位代</w:t>
            </w:r>
            <w:r>
              <w:rPr/>
              <w:t xml:space="preserve"> </w:t>
            </w:r>
            <w:r>
              <w:rPr/>
              <w:t>码</w:t>
            </w:r>
          </w:p>
        </w:tc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>
                <w:spacing w:val="-3"/>
              </w:rPr>
              <w:t>单位（科目名称）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5935" w:type="dxa"/>
            <w:vAlign w:val="top"/>
            <w:gridSpan w:val="5"/>
          </w:tcPr>
          <w:p>
            <w:pPr>
              <w:pStyle w:val="TableText"/>
              <w:ind w:left="2609"/>
              <w:spacing w:before="28" w:line="204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3436" w:type="dxa"/>
            <w:vAlign w:val="top"/>
            <w:gridSpan w:val="3"/>
          </w:tcPr>
          <w:p>
            <w:pPr>
              <w:pStyle w:val="TableText"/>
              <w:ind w:left="1363"/>
              <w:spacing w:before="28" w:line="204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232" w:hRule="atLeast"/>
        </w:trPr>
        <w:tc>
          <w:tcPr>
            <w:tcW w:w="14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7"/>
              <w:spacing w:before="263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29"/>
              <w:spacing w:before="25" w:line="202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35"/>
              <w:spacing w:before="25" w:line="202" w:lineRule="auto"/>
              <w:rPr/>
            </w:pPr>
            <w:r>
              <w:rPr>
                <w:spacing w:val="-3"/>
              </w:rPr>
              <w:t>公用经费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2"/>
              <w:spacing w:before="263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262" w:line="220" w:lineRule="auto"/>
              <w:rPr/>
            </w:pPr>
            <w:r>
              <w:rPr>
                <w:spacing w:val="-2"/>
              </w:rPr>
              <w:t>其他运转类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"/>
              <w:spacing w:before="262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</w:tr>
      <w:tr>
        <w:trPr>
          <w:trHeight w:val="463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149"/>
              <w:spacing w:before="142" w:line="220" w:lineRule="auto"/>
              <w:rPr/>
            </w:pPr>
            <w:r>
              <w:rPr/>
              <w:t>类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5"/>
              <w:spacing w:before="142" w:line="221" w:lineRule="auto"/>
              <w:rPr/>
            </w:pPr>
            <w:r>
              <w:rPr/>
              <w:t>款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7"/>
              <w:spacing w:before="143" w:line="220" w:lineRule="auto"/>
              <w:rPr/>
            </w:pPr>
            <w:r>
              <w:rPr/>
              <w:t>项</w:t>
            </w:r>
          </w:p>
        </w:tc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6"/>
              <w:spacing w:before="143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39" w:right="49" w:hanging="285"/>
              <w:spacing w:before="25" w:line="219" w:lineRule="auto"/>
              <w:rPr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的补助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20" w:right="48" w:hanging="461"/>
              <w:spacing w:before="25" w:line="219" w:lineRule="auto"/>
              <w:rPr/>
            </w:pPr>
            <w:r>
              <w:rPr>
                <w:spacing w:val="-2"/>
              </w:rPr>
              <w:t>商品和服务支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154"/>
              <w:spacing w:before="142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887"/>
              <w:spacing w:before="51" w:line="218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61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注：如本表为空表，则表示本部门或单位当</w:t>
      </w:r>
      <w:r>
        <w:rPr>
          <w:rFonts w:ascii="SimSun" w:hAnsi="SimSun" w:eastAsia="SimSun" w:cs="SimSun"/>
          <w:sz w:val="18"/>
          <w:szCs w:val="18"/>
          <w:spacing w:val="-2"/>
        </w:rPr>
        <w:t>年无此项预算。</w:t>
      </w:r>
    </w:p>
    <w:p>
      <w:pPr>
        <w:spacing w:line="185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296"/>
        <w:spacing w:before="340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2024</w:t>
      </w:r>
      <w:r>
        <w:rPr>
          <w:rFonts w:ascii="SimSun" w:hAnsi="SimSun" w:eastAsia="SimSun" w:cs="SimSun"/>
          <w:sz w:val="38"/>
          <w:szCs w:val="38"/>
          <w:spacing w:val="-72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年国有资本经营预算</w:t>
      </w:r>
    </w:p>
    <w:p>
      <w:pPr>
        <w:ind w:left="13"/>
        <w:spacing w:before="10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预算</w:t>
      </w:r>
      <w:r>
        <w:rPr>
          <w:rFonts w:ascii="SimSun" w:hAnsi="SimSun" w:eastAsia="SimSun" w:cs="SimSun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10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19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0"/>
        <w:gridCol w:w="475"/>
        <w:gridCol w:w="475"/>
        <w:gridCol w:w="713"/>
        <w:gridCol w:w="2138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062"/>
      </w:tblGrid>
      <w:tr>
        <w:trPr>
          <w:trHeight w:val="237" w:hRule="atLeast"/>
        </w:trPr>
        <w:tc>
          <w:tcPr>
            <w:tcW w:w="143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354"/>
              <w:spacing w:before="149" w:line="219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1" w:right="86" w:hanging="177"/>
              <w:spacing w:before="272" w:line="231" w:lineRule="auto"/>
              <w:rPr/>
            </w:pPr>
            <w:r>
              <w:rPr>
                <w:spacing w:val="-3"/>
              </w:rPr>
              <w:t>单位代</w:t>
            </w:r>
            <w:r>
              <w:rPr/>
              <w:t xml:space="preserve"> </w:t>
            </w:r>
            <w:r>
              <w:rPr/>
              <w:t>码</w:t>
            </w:r>
          </w:p>
        </w:tc>
        <w:tc>
          <w:tcPr>
            <w:tcW w:w="2138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>
                <w:spacing w:val="-3"/>
              </w:rPr>
              <w:t>单位（科目名称）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5935" w:type="dxa"/>
            <w:vAlign w:val="top"/>
            <w:gridSpan w:val="5"/>
          </w:tcPr>
          <w:p>
            <w:pPr>
              <w:pStyle w:val="TableText"/>
              <w:ind w:left="2609"/>
              <w:spacing w:before="28" w:line="204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3436" w:type="dxa"/>
            <w:vAlign w:val="top"/>
            <w:gridSpan w:val="3"/>
          </w:tcPr>
          <w:p>
            <w:pPr>
              <w:pStyle w:val="TableText"/>
              <w:ind w:left="1363"/>
              <w:spacing w:before="28" w:line="204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232" w:hRule="atLeast"/>
        </w:trPr>
        <w:tc>
          <w:tcPr>
            <w:tcW w:w="143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7"/>
              <w:spacing w:before="263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29"/>
              <w:spacing w:before="25" w:line="202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2374" w:type="dxa"/>
            <w:vAlign w:val="top"/>
            <w:gridSpan w:val="2"/>
          </w:tcPr>
          <w:p>
            <w:pPr>
              <w:pStyle w:val="TableText"/>
              <w:ind w:left="835"/>
              <w:spacing w:before="25" w:line="202" w:lineRule="auto"/>
              <w:rPr/>
            </w:pPr>
            <w:r>
              <w:rPr>
                <w:spacing w:val="-3"/>
              </w:rPr>
              <w:t>公用经费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2"/>
              <w:spacing w:before="263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262" w:line="220" w:lineRule="auto"/>
              <w:rPr/>
            </w:pPr>
            <w:r>
              <w:rPr>
                <w:spacing w:val="-2"/>
              </w:rPr>
              <w:t>其他运转类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"/>
              <w:spacing w:before="262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</w:tr>
      <w:tr>
        <w:trPr>
          <w:trHeight w:val="463" w:hRule="atLeast"/>
        </w:trPr>
        <w:tc>
          <w:tcPr>
            <w:tcW w:w="480" w:type="dxa"/>
            <w:vAlign w:val="top"/>
          </w:tcPr>
          <w:p>
            <w:pPr>
              <w:pStyle w:val="TableText"/>
              <w:ind w:left="149"/>
              <w:spacing w:before="142" w:line="220" w:lineRule="auto"/>
              <w:rPr/>
            </w:pPr>
            <w:r>
              <w:rPr/>
              <w:t>类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5"/>
              <w:spacing w:before="142" w:line="221" w:lineRule="auto"/>
              <w:rPr/>
            </w:pPr>
            <w:r>
              <w:rPr/>
              <w:t>款</w:t>
            </w:r>
          </w:p>
        </w:tc>
        <w:tc>
          <w:tcPr>
            <w:tcW w:w="475" w:type="dxa"/>
            <w:vAlign w:val="top"/>
          </w:tcPr>
          <w:p>
            <w:pPr>
              <w:pStyle w:val="TableText"/>
              <w:ind w:left="147"/>
              <w:spacing w:before="143" w:line="220" w:lineRule="auto"/>
              <w:rPr/>
            </w:pPr>
            <w:r>
              <w:rPr/>
              <w:t>项</w:t>
            </w:r>
          </w:p>
        </w:tc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6"/>
              <w:spacing w:before="143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39" w:right="49" w:hanging="285"/>
              <w:spacing w:before="25" w:line="219" w:lineRule="auto"/>
              <w:rPr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的补助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20" w:right="48" w:hanging="461"/>
              <w:spacing w:before="25" w:line="219" w:lineRule="auto"/>
              <w:rPr/>
            </w:pPr>
            <w:r>
              <w:rPr>
                <w:spacing w:val="-2"/>
              </w:rPr>
              <w:t>商品和服务支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154"/>
              <w:spacing w:before="142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pStyle w:val="TableText"/>
              <w:ind w:left="887"/>
              <w:spacing w:before="51" w:line="218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61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注：如本表为空表，则表示本部门或单位当</w:t>
      </w:r>
      <w:r>
        <w:rPr>
          <w:rFonts w:ascii="SimSun" w:hAnsi="SimSun" w:eastAsia="SimSun" w:cs="SimSun"/>
          <w:sz w:val="18"/>
          <w:szCs w:val="18"/>
          <w:spacing w:val="-2"/>
        </w:rPr>
        <w:t>年无此项预算。</w:t>
      </w:r>
    </w:p>
    <w:p>
      <w:pPr>
        <w:spacing w:line="185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868"/>
        <w:spacing w:before="33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2024</w:t>
      </w:r>
      <w:r>
        <w:rPr>
          <w:rFonts w:ascii="SimSun" w:hAnsi="SimSun" w:eastAsia="SimSun" w:cs="SimSun"/>
          <w:sz w:val="38"/>
          <w:szCs w:val="38"/>
          <w:spacing w:val="-72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年项目支出表</w:t>
      </w:r>
    </w:p>
    <w:p>
      <w:pPr>
        <w:ind w:left="13"/>
        <w:spacing w:before="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预算</w:t>
      </w:r>
      <w:r>
        <w:rPr>
          <w:rFonts w:ascii="SimSun" w:hAnsi="SimSun" w:eastAsia="SimSun" w:cs="SimSun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11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表</w:t>
      </w:r>
    </w:p>
    <w:p>
      <w:pPr>
        <w:pStyle w:val="BodyText"/>
        <w:spacing w:line="450" w:lineRule="auto"/>
        <w:rPr/>
      </w:pPr>
      <w:r/>
    </w:p>
    <w:p>
      <w:pPr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footerReference w:type="default" r:id="rId20"/>
          <w:pgSz w:w="16840" w:h="11907"/>
          <w:pgMar w:top="352" w:right="995" w:bottom="343" w:left="995" w:header="0" w:footer="157" w:gutter="0"/>
          <w:cols w:equalWidth="0" w:num="2">
            <w:col w:w="13853" w:space="100"/>
            <w:col w:w="89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5" w:lineRule="exact"/>
        <w:rPr/>
      </w:pPr>
      <w:r/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2824"/>
        <w:gridCol w:w="2119"/>
        <w:gridCol w:w="1059"/>
        <w:gridCol w:w="1059"/>
        <w:gridCol w:w="1059"/>
        <w:gridCol w:w="823"/>
        <w:gridCol w:w="1059"/>
        <w:gridCol w:w="1059"/>
        <w:gridCol w:w="824"/>
        <w:gridCol w:w="824"/>
        <w:gridCol w:w="1065"/>
      </w:tblGrid>
      <w:tr>
        <w:trPr>
          <w:trHeight w:val="238" w:hRule="atLeast"/>
        </w:trPr>
        <w:tc>
          <w:tcPr>
            <w:tcW w:w="1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2"/>
              <w:spacing w:before="266" w:line="220" w:lineRule="auto"/>
              <w:rPr/>
            </w:pPr>
            <w:r>
              <w:rPr>
                <w:spacing w:val="-2"/>
              </w:rPr>
              <w:t>类型</w:t>
            </w:r>
          </w:p>
        </w:tc>
        <w:tc>
          <w:tcPr>
            <w:tcW w:w="2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53"/>
              <w:spacing w:before="266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1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2"/>
              <w:spacing w:before="266" w:line="220" w:lineRule="auto"/>
              <w:rPr/>
            </w:pPr>
            <w:r>
              <w:rPr>
                <w:spacing w:val="-2"/>
              </w:rPr>
              <w:t>项目单位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1"/>
              <w:spacing w:before="266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2941" w:type="dxa"/>
            <w:vAlign w:val="top"/>
            <w:gridSpan w:val="3"/>
          </w:tcPr>
          <w:p>
            <w:pPr>
              <w:pStyle w:val="TableText"/>
              <w:ind w:left="1114"/>
              <w:spacing w:before="28" w:line="205" w:lineRule="auto"/>
              <w:rPr/>
            </w:pPr>
            <w:r>
              <w:rPr>
                <w:spacing w:val="-2"/>
              </w:rPr>
              <w:t>本年拨款</w:t>
            </w:r>
          </w:p>
        </w:tc>
        <w:tc>
          <w:tcPr>
            <w:tcW w:w="2942" w:type="dxa"/>
            <w:vAlign w:val="top"/>
            <w:gridSpan w:val="3"/>
          </w:tcPr>
          <w:p>
            <w:pPr>
              <w:pStyle w:val="TableText"/>
              <w:ind w:left="757"/>
              <w:spacing w:before="28" w:line="205" w:lineRule="auto"/>
              <w:rPr/>
            </w:pPr>
            <w:r>
              <w:rPr>
                <w:spacing w:val="-1"/>
              </w:rPr>
              <w:t>财政拨款结转结余</w:t>
            </w:r>
          </w:p>
        </w:tc>
        <w:tc>
          <w:tcPr>
            <w:tcW w:w="8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" w:right="42" w:hanging="3"/>
              <w:spacing w:before="150" w:line="229" w:lineRule="auto"/>
              <w:rPr/>
            </w:pPr>
            <w:r>
              <w:rPr>
                <w:spacing w:val="-2"/>
              </w:rPr>
              <w:t>财政专户</w:t>
            </w:r>
            <w:r>
              <w:rPr/>
              <w:t xml:space="preserve"> </w:t>
            </w:r>
            <w:r>
              <w:rPr>
                <w:spacing w:val="-3"/>
              </w:rPr>
              <w:t>管理资金</w:t>
            </w:r>
          </w:p>
        </w:tc>
        <w:tc>
          <w:tcPr>
            <w:tcW w:w="10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8"/>
              <w:spacing w:before="266" w:line="220" w:lineRule="auto"/>
              <w:rPr/>
            </w:pPr>
            <w:r>
              <w:rPr>
                <w:spacing w:val="-2"/>
              </w:rPr>
              <w:t>单位资金</w:t>
            </w:r>
          </w:p>
        </w:tc>
      </w:tr>
      <w:tr>
        <w:trPr>
          <w:trHeight w:val="466" w:hRule="atLeast"/>
        </w:trPr>
        <w:tc>
          <w:tcPr>
            <w:tcW w:w="1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42" w:right="74" w:hanging="358"/>
              <w:spacing w:before="23" w:line="222" w:lineRule="auto"/>
              <w:rPr/>
            </w:pPr>
            <w:r>
              <w:rPr>
                <w:spacing w:val="-2"/>
              </w:rPr>
              <w:t>一般公共预</w:t>
            </w:r>
            <w:r>
              <w:rPr/>
              <w:t xml:space="preserve"> </w:t>
            </w:r>
            <w:r>
              <w:rPr/>
              <w:t>算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54" w:right="73" w:hanging="272"/>
              <w:spacing w:before="23" w:line="222" w:lineRule="auto"/>
              <w:rPr/>
            </w:pPr>
            <w:r>
              <w:rPr>
                <w:spacing w:val="-2"/>
              </w:rPr>
              <w:t>政府性基金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823" w:type="dxa"/>
            <w:vAlign w:val="top"/>
          </w:tcPr>
          <w:p>
            <w:pPr>
              <w:pStyle w:val="TableText"/>
              <w:ind w:left="57" w:right="44" w:firstLine="16"/>
              <w:spacing w:before="23" w:line="222" w:lineRule="auto"/>
              <w:rPr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45" w:right="71" w:hanging="358"/>
              <w:spacing w:before="23" w:line="222" w:lineRule="auto"/>
              <w:rPr/>
            </w:pPr>
            <w:r>
              <w:rPr>
                <w:spacing w:val="-2"/>
              </w:rPr>
              <w:t>一般公共预</w:t>
            </w:r>
            <w:r>
              <w:rPr/>
              <w:t xml:space="preserve"> </w:t>
            </w:r>
            <w:r>
              <w:rPr/>
              <w:t>算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57" w:right="70" w:hanging="272"/>
              <w:spacing w:before="23" w:line="222" w:lineRule="auto"/>
              <w:rPr/>
            </w:pPr>
            <w:r>
              <w:rPr>
                <w:spacing w:val="-2"/>
              </w:rPr>
              <w:t>政府性基金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60" w:right="42" w:firstLine="16"/>
              <w:spacing w:before="23" w:line="222" w:lineRule="auto"/>
              <w:rPr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2"/>
              </w:rPr>
              <w:t>86.16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4" w:type="dxa"/>
            <w:vAlign w:val="top"/>
          </w:tcPr>
          <w:p>
            <w:pPr>
              <w:pStyle w:val="TableText"/>
              <w:ind w:left="6"/>
              <w:spacing w:before="76" w:line="181" w:lineRule="auto"/>
              <w:rPr/>
            </w:pPr>
            <w:r>
              <w:rPr>
                <w:spacing w:val="-2"/>
              </w:rPr>
              <w:t>500009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45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75" w:line="182" w:lineRule="auto"/>
              <w:jc w:val="right"/>
              <w:rPr/>
            </w:pPr>
            <w:r>
              <w:rPr>
                <w:spacing w:val="-2"/>
              </w:rPr>
              <w:t>86.16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3"/>
              </w:rPr>
              <w:t>200.28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0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11" w:right="72" w:hanging="11"/>
              <w:spacing w:before="25" w:line="221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第二批省创新研</w:t>
            </w:r>
            <w:r>
              <w:rPr/>
              <w:t xml:space="preserve"> </w:t>
            </w:r>
            <w:r>
              <w:rPr>
                <w:spacing w:val="-2"/>
              </w:rPr>
              <w:t>发专项经费预算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0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0" w:line="182" w:lineRule="auto"/>
              <w:jc w:val="right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0" w:line="182" w:lineRule="auto"/>
              <w:jc w:val="right"/>
              <w:rPr/>
            </w:pPr>
            <w:r>
              <w:rPr>
                <w:spacing w:val="-14"/>
              </w:rPr>
              <w:t>1</w:t>
            </w:r>
            <w:r>
              <w:rPr>
                <w:spacing w:val="-12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1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20" w:right="162" w:hanging="20"/>
              <w:spacing w:before="25" w:line="221" w:lineRule="auto"/>
              <w:rPr/>
            </w:pPr>
            <w:r>
              <w:rPr>
                <w:spacing w:val="-1"/>
              </w:rPr>
              <w:t>【上级提前-市级】2024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年公立医</w:t>
            </w:r>
            <w:r>
              <w:rPr/>
              <w:t xml:space="preserve"> </w:t>
            </w:r>
            <w:r>
              <w:rPr>
                <w:spacing w:val="-2"/>
              </w:rPr>
              <w:t>院综合改革中央补助资金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1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2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2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259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8" w:right="72" w:hanging="8"/>
              <w:spacing w:before="25" w:line="227" w:lineRule="auto"/>
              <w:jc w:val="both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年省级部分专项</w:t>
            </w:r>
            <w:r>
              <w:rPr/>
              <w:t xml:space="preserve"> </w:t>
            </w:r>
            <w:r>
              <w:rPr>
                <w:spacing w:val="-1"/>
              </w:rPr>
              <w:t>补助资金（基层医疗卫生机构服务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能力提升）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259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289" w:line="182" w:lineRule="auto"/>
              <w:jc w:val="right"/>
              <w:rPr/>
            </w:pPr>
            <w:r>
              <w:rPr>
                <w:spacing w:val="-12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289" w:line="182" w:lineRule="auto"/>
              <w:jc w:val="right"/>
              <w:rPr/>
            </w:pPr>
            <w:r>
              <w:rPr>
                <w:spacing w:val="-16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3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6" w:right="72" w:hanging="7"/>
              <w:spacing w:before="26" w:line="220" w:lineRule="auto"/>
              <w:rPr/>
            </w:pPr>
            <w:r>
              <w:rPr>
                <w:spacing w:val="-1"/>
              </w:rPr>
              <w:t>【统筹上级】2022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年重大传染病防</w:t>
            </w:r>
            <w:r>
              <w:rPr/>
              <w:t xml:space="preserve"> </w:t>
            </w:r>
            <w:r>
              <w:rPr>
                <w:spacing w:val="-2"/>
              </w:rPr>
              <w:t>控经费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3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3" w:line="182" w:lineRule="auto"/>
              <w:jc w:val="right"/>
              <w:rPr/>
            </w:pPr>
            <w:r>
              <w:rPr>
                <w:spacing w:val="-6"/>
              </w:rPr>
              <w:t>18.3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3" w:line="182" w:lineRule="auto"/>
              <w:jc w:val="right"/>
              <w:rPr/>
            </w:pPr>
            <w:r>
              <w:rPr>
                <w:spacing w:val="-7"/>
              </w:rPr>
              <w:t>18.3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4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11" w:right="72" w:hanging="11"/>
              <w:spacing w:before="28" w:line="219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年市妇幼保健院</w:t>
            </w:r>
            <w:r>
              <w:rPr/>
              <w:t xml:space="preserve"> </w:t>
            </w:r>
            <w:r>
              <w:rPr>
                <w:spacing w:val="-2"/>
              </w:rPr>
              <w:t>发热门诊工程费用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4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4" w:line="182" w:lineRule="auto"/>
              <w:jc w:val="right"/>
              <w:rPr/>
            </w:pPr>
            <w:r>
              <w:rPr>
                <w:spacing w:val="-3"/>
              </w:rPr>
              <w:t>7.61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4" w:line="182" w:lineRule="auto"/>
              <w:jc w:val="right"/>
              <w:rPr/>
            </w:pPr>
            <w:r>
              <w:rPr>
                <w:spacing w:val="-4"/>
              </w:rPr>
              <w:t>7.61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5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13" w:right="72" w:hanging="14"/>
              <w:spacing w:before="28" w:line="219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年公立医院综合</w:t>
            </w:r>
            <w:r>
              <w:rPr/>
              <w:t xml:space="preserve"> </w:t>
            </w:r>
            <w:r>
              <w:rPr>
                <w:spacing w:val="-3"/>
              </w:rPr>
              <w:t>改革补助资金（中央）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5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5" w:line="182" w:lineRule="auto"/>
              <w:jc w:val="right"/>
              <w:rPr/>
            </w:pPr>
            <w:r>
              <w:rPr>
                <w:spacing w:val="-6"/>
              </w:rPr>
              <w:t>11.7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5" w:line="182" w:lineRule="auto"/>
              <w:jc w:val="right"/>
              <w:rPr/>
            </w:pPr>
            <w:r>
              <w:rPr>
                <w:spacing w:val="-7"/>
              </w:rPr>
              <w:t>11.7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263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8" w:right="117" w:hanging="9"/>
              <w:spacing w:before="30" w:line="225" w:lineRule="auto"/>
              <w:jc w:val="both"/>
              <w:rPr/>
            </w:pPr>
            <w:r>
              <w:rPr>
                <w:spacing w:val="-1"/>
              </w:rPr>
              <w:t>【上级提前-市级】2024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年医疗服</w:t>
            </w:r>
            <w:r>
              <w:rPr/>
              <w:t xml:space="preserve"> </w:t>
            </w:r>
            <w:r>
              <w:rPr>
                <w:spacing w:val="-1"/>
              </w:rPr>
              <w:t>务与保障能力提升（医疗卫生机构</w:t>
            </w:r>
            <w:r>
              <w:rPr/>
              <w:t xml:space="preserve"> </w:t>
            </w:r>
            <w:r>
              <w:rPr>
                <w:spacing w:val="-2"/>
              </w:rPr>
              <w:t>能力建设、卫生健康人才培养）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263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294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294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7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11" w:right="162" w:hanging="11"/>
              <w:spacing w:before="30" w:line="218" w:lineRule="auto"/>
              <w:rPr/>
            </w:pPr>
            <w:r>
              <w:rPr>
                <w:spacing w:val="-1"/>
              </w:rPr>
              <w:t>【上级提前-市级】2024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年重大传</w:t>
            </w:r>
            <w:r>
              <w:rPr/>
              <w:t xml:space="preserve"> </w:t>
            </w:r>
            <w:r>
              <w:rPr>
                <w:spacing w:val="-2"/>
              </w:rPr>
              <w:t>染病防控经费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7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8" w:line="181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8" w:line="181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8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6" w:right="72" w:hanging="7"/>
              <w:spacing w:before="32" w:line="217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年重大传染病防</w:t>
            </w:r>
            <w:r>
              <w:rPr/>
              <w:t xml:space="preserve"> </w:t>
            </w:r>
            <w:r>
              <w:rPr>
                <w:spacing w:val="-2"/>
              </w:rPr>
              <w:t>控经费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8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3"/>
              </w:rPr>
              <w:t>2.67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9" w:line="181" w:lineRule="auto"/>
              <w:jc w:val="right"/>
              <w:rPr/>
            </w:pPr>
            <w:r>
              <w:rPr>
                <w:spacing w:val="-4"/>
              </w:rPr>
              <w:t>2.67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1064" w:type="dxa"/>
            <w:vAlign w:val="top"/>
          </w:tcPr>
          <w:p>
            <w:pPr>
              <w:pStyle w:val="TableText"/>
              <w:ind w:left="7"/>
              <w:spacing w:before="149" w:line="220" w:lineRule="auto"/>
              <w:rPr/>
            </w:pPr>
            <w:r>
              <w:rPr>
                <w:spacing w:val="-2"/>
              </w:rPr>
              <w:t>特定目标类</w:t>
            </w:r>
          </w:p>
        </w:tc>
        <w:tc>
          <w:tcPr>
            <w:tcW w:w="2824" w:type="dxa"/>
            <w:vAlign w:val="top"/>
          </w:tcPr>
          <w:p>
            <w:pPr>
              <w:pStyle w:val="TableText"/>
              <w:ind w:left="10" w:right="72" w:hanging="10"/>
              <w:spacing w:before="33" w:line="219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年重症医疗资源</w:t>
            </w:r>
            <w:r>
              <w:rPr/>
              <w:t xml:space="preserve"> </w:t>
            </w:r>
            <w:r>
              <w:rPr>
                <w:spacing w:val="-3"/>
              </w:rPr>
              <w:t>建设补助资金（市直）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ind w:left="5"/>
              <w:spacing w:before="149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9" w:line="182" w:lineRule="auto"/>
              <w:jc w:val="right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79" w:line="182" w:lineRule="auto"/>
              <w:jc w:val="right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61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注：如本表为空表，则表示本部门或单位当</w:t>
      </w:r>
      <w:r>
        <w:rPr>
          <w:rFonts w:ascii="SimSun" w:hAnsi="SimSun" w:eastAsia="SimSun" w:cs="SimSun"/>
          <w:sz w:val="18"/>
          <w:szCs w:val="18"/>
          <w:spacing w:val="-2"/>
        </w:rPr>
        <w:t>年无此项预算。</w:t>
      </w:r>
    </w:p>
    <w:p>
      <w:pPr>
        <w:spacing w:line="185" w:lineRule="auto"/>
        <w:sectPr>
          <w:type w:val="continuous"/>
          <w:pgSz w:w="16840" w:h="11907"/>
          <w:pgMar w:top="352" w:right="995" w:bottom="343" w:left="995" w:header="0" w:footer="157" w:gutter="0"/>
          <w:cols w:equalWidth="0" w:num="1">
            <w:col w:w="148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before="35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预算</w:t>
      </w:r>
      <w:r>
        <w:rPr>
          <w:rFonts w:ascii="SimSun" w:hAnsi="SimSun" w:eastAsia="SimSun" w:cs="SimSun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12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表</w:t>
      </w:r>
    </w:p>
    <w:p>
      <w:pPr>
        <w:ind w:left="4724"/>
        <w:spacing w:before="49" w:line="220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38"/>
          <w:szCs w:val="38"/>
          <w:spacing w:val="-77"/>
        </w:rPr>
        <w:t xml:space="preserve"> </w:t>
      </w:r>
      <w:r>
        <w:rPr>
          <w:rFonts w:ascii="SimSun" w:hAnsi="SimSun" w:eastAsia="SimSun" w:cs="SimSun"/>
          <w:sz w:val="38"/>
          <w:szCs w:val="38"/>
          <w14:textOutline w14:w="68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年预算项目绩效目标汇总表</w:t>
      </w:r>
    </w:p>
    <w:p>
      <w:pPr>
        <w:ind w:left="13"/>
        <w:spacing w:before="9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单位名称：许昌市妇幼保健院</w:t>
      </w:r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2"/>
        <w:gridCol w:w="1912"/>
        <w:gridCol w:w="860"/>
        <w:gridCol w:w="861"/>
        <w:gridCol w:w="860"/>
        <w:gridCol w:w="861"/>
        <w:gridCol w:w="1530"/>
        <w:gridCol w:w="860"/>
        <w:gridCol w:w="1530"/>
        <w:gridCol w:w="860"/>
        <w:gridCol w:w="1530"/>
        <w:gridCol w:w="860"/>
        <w:gridCol w:w="861"/>
        <w:gridCol w:w="302"/>
      </w:tblGrid>
      <w:tr>
        <w:trPr>
          <w:trHeight w:val="238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20" w:lineRule="auto"/>
              <w:rPr/>
            </w:pPr>
            <w:r>
              <w:rPr>
                <w:spacing w:val="-2"/>
              </w:rPr>
              <w:t>单位编码（项</w:t>
            </w:r>
          </w:p>
          <w:p>
            <w:pPr>
              <w:pStyle w:val="TableText"/>
              <w:ind w:left="250"/>
              <w:spacing w:before="18" w:line="220" w:lineRule="auto"/>
              <w:rPr/>
            </w:pPr>
            <w:r>
              <w:rPr>
                <w:spacing w:val="-10"/>
              </w:rPr>
              <w:t>目编码）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58" w:line="220" w:lineRule="auto"/>
              <w:rPr/>
            </w:pPr>
            <w:r>
              <w:rPr>
                <w:spacing w:val="-11"/>
              </w:rPr>
              <w:t>项目单位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（项目名称）</w:t>
            </w:r>
          </w:p>
        </w:tc>
        <w:tc>
          <w:tcPr>
            <w:tcW w:w="344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ind w:left="1003"/>
              <w:spacing w:before="149" w:line="220" w:lineRule="auto"/>
              <w:rPr/>
            </w:pPr>
            <w:r>
              <w:rPr>
                <w:spacing w:val="-3"/>
              </w:rPr>
              <w:t>项目金额（万元）</w:t>
            </w:r>
          </w:p>
        </w:tc>
        <w:tc>
          <w:tcPr>
            <w:tcW w:w="8333" w:type="dxa"/>
            <w:vAlign w:val="top"/>
            <w:gridSpan w:val="8"/>
          </w:tcPr>
          <w:p>
            <w:pPr>
              <w:pStyle w:val="TableText"/>
              <w:ind w:left="3810"/>
              <w:spacing w:before="28" w:line="205" w:lineRule="auto"/>
              <w:rPr/>
            </w:pPr>
            <w:r>
              <w:rPr>
                <w:spacing w:val="-2"/>
              </w:rPr>
              <w:t>绩效目标</w:t>
            </w:r>
          </w:p>
        </w:tc>
      </w:tr>
      <w:tr>
        <w:trPr>
          <w:trHeight w:val="233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0" w:type="dxa"/>
            <w:vAlign w:val="top"/>
            <w:gridSpan w:val="2"/>
          </w:tcPr>
          <w:p>
            <w:pPr>
              <w:pStyle w:val="TableText"/>
              <w:ind w:left="838"/>
              <w:spacing w:before="24" w:line="20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2390" w:type="dxa"/>
            <w:vAlign w:val="top"/>
            <w:gridSpan w:val="2"/>
          </w:tcPr>
          <w:p>
            <w:pPr>
              <w:pStyle w:val="TableText"/>
              <w:ind w:left="839"/>
              <w:spacing w:before="24" w:line="204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2390" w:type="dxa"/>
            <w:vAlign w:val="top"/>
            <w:gridSpan w:val="2"/>
          </w:tcPr>
          <w:p>
            <w:pPr>
              <w:pStyle w:val="TableText"/>
              <w:ind w:left="845"/>
              <w:spacing w:before="24" w:line="20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163" w:type="dxa"/>
            <w:vAlign w:val="top"/>
            <w:gridSpan w:val="2"/>
          </w:tcPr>
          <w:p>
            <w:pPr>
              <w:pStyle w:val="TableText"/>
              <w:ind w:left="136"/>
              <w:spacing w:before="24" w:line="204" w:lineRule="auto"/>
              <w:rPr/>
            </w:pPr>
            <w:r>
              <w:rPr>
                <w:spacing w:val="-2"/>
              </w:rPr>
              <w:t>满意度指标</w:t>
            </w:r>
          </w:p>
        </w:tc>
      </w:tr>
      <w:tr>
        <w:trPr>
          <w:trHeight w:val="700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ind w:left="77"/>
              <w:spacing w:before="257" w:line="220" w:lineRule="auto"/>
              <w:rPr/>
            </w:pPr>
            <w:r>
              <w:rPr>
                <w:spacing w:val="-3"/>
              </w:rPr>
              <w:t>资金总额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257" w:right="67" w:hanging="188"/>
              <w:spacing w:before="141" w:line="230" w:lineRule="auto"/>
              <w:rPr/>
            </w:pPr>
            <w:r>
              <w:rPr>
                <w:spacing w:val="-2"/>
              </w:rPr>
              <w:t>政府预算</w:t>
            </w:r>
            <w:r>
              <w:rPr/>
              <w:t xml:space="preserve"> </w:t>
            </w:r>
            <w:r>
              <w:rPr>
                <w:spacing w:val="-4"/>
              </w:rPr>
              <w:t>资金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74" w:right="66" w:hanging="3"/>
              <w:spacing w:before="141" w:line="229" w:lineRule="auto"/>
              <w:rPr/>
            </w:pPr>
            <w:r>
              <w:rPr>
                <w:spacing w:val="-2"/>
              </w:rPr>
              <w:t>财政专户</w:t>
            </w:r>
            <w:r>
              <w:rPr/>
              <w:t xml:space="preserve"> </w:t>
            </w:r>
            <w:r>
              <w:rPr>
                <w:spacing w:val="-3"/>
              </w:rPr>
              <w:t>管理资金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72"/>
              <w:spacing w:before="257" w:line="220" w:lineRule="auto"/>
              <w:rPr/>
            </w:pPr>
            <w:r>
              <w:rPr>
                <w:spacing w:val="-2"/>
              </w:rPr>
              <w:t>单位资金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406"/>
              <w:spacing w:before="257" w:line="220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64"/>
              <w:spacing w:before="257" w:line="220" w:lineRule="auto"/>
              <w:rPr/>
            </w:pPr>
            <w:r>
              <w:rPr>
                <w:spacing w:val="-3"/>
              </w:rPr>
              <w:t>指标值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408"/>
              <w:spacing w:before="257" w:line="220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66"/>
              <w:spacing w:before="257" w:line="220" w:lineRule="auto"/>
              <w:rPr/>
            </w:pPr>
            <w:r>
              <w:rPr>
                <w:spacing w:val="-3"/>
              </w:rPr>
              <w:t>指标值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410"/>
              <w:spacing w:before="257" w:line="220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68"/>
              <w:spacing w:before="257" w:line="220" w:lineRule="auto"/>
              <w:rPr/>
            </w:pPr>
            <w:r>
              <w:rPr>
                <w:spacing w:val="-3"/>
              </w:rPr>
              <w:t>指标值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77"/>
              <w:spacing w:before="257" w:line="220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302" w:type="dxa"/>
            <w:vAlign w:val="top"/>
            <w:textDirection w:val="tbRlV"/>
          </w:tcPr>
          <w:p>
            <w:pPr>
              <w:pStyle w:val="TableText"/>
              <w:ind w:left="24"/>
              <w:spacing w:before="53" w:line="208" w:lineRule="auto"/>
              <w:rPr/>
            </w:pPr>
            <w:r>
              <w:rPr>
                <w:spacing w:val="35"/>
              </w:rPr>
              <w:t>指标值</w:t>
            </w:r>
          </w:p>
        </w:tc>
      </w:tr>
      <w:tr>
        <w:trPr>
          <w:trHeight w:val="276" w:hRule="atLeast"/>
        </w:trPr>
        <w:tc>
          <w:tcPr>
            <w:tcW w:w="1152" w:type="dxa"/>
            <w:vAlign w:val="top"/>
          </w:tcPr>
          <w:p>
            <w:pPr>
              <w:pStyle w:val="TableText"/>
              <w:ind w:left="10"/>
              <w:spacing w:before="76" w:line="181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152" w:type="dxa"/>
            <w:vAlign w:val="top"/>
          </w:tcPr>
          <w:p>
            <w:pPr>
              <w:pStyle w:val="TableText"/>
              <w:ind w:left="309"/>
              <w:spacing w:before="76" w:line="181" w:lineRule="auto"/>
              <w:rPr/>
            </w:pPr>
            <w:r>
              <w:rPr>
                <w:spacing w:val="-2"/>
              </w:rPr>
              <w:t>500009</w:t>
            </w:r>
          </w:p>
        </w:tc>
        <w:tc>
          <w:tcPr>
            <w:tcW w:w="1912" w:type="dxa"/>
            <w:vAlign w:val="top"/>
          </w:tcPr>
          <w:p>
            <w:pPr>
              <w:pStyle w:val="TableText"/>
              <w:ind w:left="235"/>
              <w:spacing w:before="45" w:line="220" w:lineRule="auto"/>
              <w:rPr/>
            </w:pPr>
            <w:r>
              <w:rPr>
                <w:spacing w:val="-1"/>
              </w:rPr>
              <w:t>许昌市妇幼保健院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spacing w:before="76" w:line="181" w:lineRule="auto"/>
              <w:jc w:val="right"/>
              <w:rPr/>
            </w:pPr>
            <w:r>
              <w:rPr>
                <w:spacing w:val="-2"/>
              </w:rPr>
              <w:t>286.44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/>
              <w:spacing w:before="196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6" w:line="181" w:lineRule="auto"/>
              <w:rPr/>
            </w:pPr>
            <w:r>
              <w:rPr>
                <w:spacing w:val="-1"/>
              </w:rPr>
              <w:t>000058885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/>
              <w:spacing w:before="50" w:line="220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第二</w:t>
            </w:r>
          </w:p>
          <w:p>
            <w:pPr>
              <w:pStyle w:val="TableText"/>
              <w:ind w:left="53"/>
              <w:spacing w:before="18" w:line="220" w:lineRule="auto"/>
              <w:rPr/>
            </w:pPr>
            <w:r>
              <w:rPr>
                <w:spacing w:val="-1"/>
              </w:rPr>
              <w:t>批省创新研发专项经费</w:t>
            </w:r>
          </w:p>
          <w:p>
            <w:pPr>
              <w:pStyle w:val="TableText"/>
              <w:ind w:left="775"/>
              <w:spacing w:before="18" w:line="220" w:lineRule="auto"/>
              <w:rPr/>
            </w:pPr>
            <w:r>
              <w:rPr>
                <w:spacing w:val="-3"/>
              </w:rPr>
              <w:t>预算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"/>
              <w:spacing w:before="140" w:line="219" w:lineRule="auto"/>
              <w:rPr/>
            </w:pPr>
            <w:r>
              <w:rPr>
                <w:spacing w:val="-2"/>
              </w:rPr>
              <w:t>培训总成本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9"/>
              <w:spacing w:before="141" w:line="220" w:lineRule="auto"/>
              <w:rPr/>
            </w:pPr>
            <w:r>
              <w:rPr>
                <w:spacing w:val="-6"/>
              </w:rPr>
              <w:t>≤12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/>
              <w:spacing w:before="140" w:line="220" w:lineRule="auto"/>
              <w:rPr/>
            </w:pPr>
            <w:r>
              <w:rPr>
                <w:spacing w:val="-2"/>
              </w:rPr>
              <w:t>培训场次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6"/>
              <w:spacing w:before="141" w:line="220" w:lineRule="auto"/>
              <w:rPr/>
            </w:pPr>
            <w:r>
              <w:rPr>
                <w:spacing w:val="-9"/>
              </w:rPr>
              <w:t>≥1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场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6"/>
              <w:spacing w:before="25" w:line="221" w:lineRule="auto"/>
              <w:rPr/>
            </w:pPr>
            <w:r>
              <w:rPr>
                <w:spacing w:val="-1"/>
              </w:rPr>
              <w:t>对单位人才梯队的</w:t>
            </w:r>
            <w:r>
              <w:rPr/>
              <w:t xml:space="preserve"> </w:t>
            </w:r>
            <w:r>
              <w:rPr>
                <w:spacing w:val="-2"/>
              </w:rPr>
              <w:t>影响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1"/>
              <w:spacing w:before="141" w:line="220" w:lineRule="auto"/>
              <w:rPr/>
            </w:pPr>
            <w:r>
              <w:rPr>
                <w:spacing w:val="-2"/>
              </w:rPr>
              <w:t>提升</w:t>
            </w: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/>
              <w:spacing w:before="46" w:line="219" w:lineRule="auto"/>
              <w:rPr/>
            </w:pPr>
            <w:r>
              <w:rPr>
                <w:spacing w:val="-2"/>
              </w:rPr>
              <w:t>培训出勤率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6"/>
              <w:spacing w:before="46" w:line="225" w:lineRule="auto"/>
              <w:rPr/>
            </w:pPr>
            <w:r>
              <w:rPr>
                <w:spacing w:val="-5"/>
              </w:rPr>
              <w:t>≥95%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3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5" w:line="182" w:lineRule="auto"/>
              <w:rPr/>
            </w:pPr>
            <w:r>
              <w:rPr>
                <w:spacing w:val="-1"/>
              </w:rPr>
              <w:t>000070810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6" w:hanging="60"/>
              <w:spacing w:before="59" w:line="234" w:lineRule="auto"/>
              <w:jc w:val="both"/>
              <w:rPr/>
            </w:pPr>
            <w:r>
              <w:rPr>
                <w:spacing w:val="-1"/>
              </w:rPr>
              <w:t>【上级提前-市级】2024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年医疗服务与保障能力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提升（医疗卫生机构能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力建设、卫生健康人才</w:t>
            </w:r>
          </w:p>
          <w:p>
            <w:pPr>
              <w:pStyle w:val="TableText"/>
              <w:ind w:left="685"/>
              <w:spacing w:before="19" w:line="220" w:lineRule="auto"/>
              <w:rPr/>
            </w:pPr>
            <w:r>
              <w:rPr>
                <w:spacing w:val="-5"/>
              </w:rPr>
              <w:t>培养）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"/>
              <w:spacing w:before="58" w:line="220" w:lineRule="auto"/>
              <w:rPr/>
            </w:pPr>
            <w:r>
              <w:rPr>
                <w:spacing w:val="-1"/>
              </w:rPr>
              <w:t>补助资金金额</w:t>
            </w:r>
          </w:p>
        </w:tc>
        <w:tc>
          <w:tcPr>
            <w:tcW w:w="86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58" w:line="220" w:lineRule="auto"/>
              <w:rPr/>
            </w:pPr>
            <w:r>
              <w:rPr>
                <w:spacing w:val="-3"/>
              </w:rPr>
              <w:t>2.84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8" w:line="220" w:lineRule="auto"/>
              <w:rPr/>
            </w:pPr>
            <w:r>
              <w:rPr>
                <w:spacing w:val="-3"/>
              </w:rPr>
              <w:t>资金拨付时效</w:t>
            </w:r>
          </w:p>
        </w:tc>
        <w:tc>
          <w:tcPr>
            <w:tcW w:w="8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1" w:right="76" w:hanging="1"/>
              <w:spacing w:before="141" w:line="233" w:lineRule="auto"/>
              <w:jc w:val="both"/>
              <w:rPr/>
            </w:pPr>
            <w:r>
              <w:rPr>
                <w:spacing w:val="-1"/>
              </w:rPr>
              <w:t>提升智慧化监测预</w:t>
            </w:r>
            <w:r>
              <w:rPr/>
              <w:t xml:space="preserve"> </w:t>
            </w:r>
            <w:r>
              <w:rPr>
                <w:spacing w:val="-2"/>
              </w:rPr>
              <w:t>警和风险评估能力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水平</w:t>
            </w:r>
          </w:p>
        </w:tc>
        <w:tc>
          <w:tcPr>
            <w:tcW w:w="86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58" w:line="220" w:lineRule="auto"/>
              <w:rPr/>
            </w:pPr>
            <w:r>
              <w:rPr>
                <w:spacing w:val="-2"/>
              </w:rPr>
              <w:t>有效提升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0" w:right="126"/>
              <w:spacing w:before="25" w:line="230" w:lineRule="auto"/>
              <w:jc w:val="both"/>
              <w:rPr/>
            </w:pPr>
            <w:r>
              <w:rPr>
                <w:spacing w:val="-2"/>
              </w:rPr>
              <w:t>传染病应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急专业人</w:t>
            </w:r>
            <w:r>
              <w:rPr/>
              <w:t xml:space="preserve"> </w:t>
            </w:r>
            <w:r>
              <w:rPr>
                <w:spacing w:val="-2"/>
              </w:rPr>
              <w:t>才培训学</w:t>
            </w:r>
            <w:r>
              <w:rPr/>
              <w:t xml:space="preserve"> </w:t>
            </w:r>
            <w:r>
              <w:rPr>
                <w:spacing w:val="-2"/>
              </w:rPr>
              <w:t>员满意度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3" w:right="16" w:firstLine="16"/>
              <w:spacing w:before="258" w:line="226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0%</w:t>
            </w:r>
          </w:p>
        </w:tc>
      </w:tr>
      <w:tr>
        <w:trPr>
          <w:trHeight w:val="700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3" w:right="79" w:hanging="3"/>
              <w:spacing w:before="142" w:line="230" w:lineRule="auto"/>
              <w:rPr/>
            </w:pPr>
            <w:r>
              <w:rPr>
                <w:spacing w:val="-2"/>
              </w:rPr>
              <w:t>组建市级传染病应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急小分队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259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支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6" w:firstLine="2"/>
              <w:spacing w:before="26" w:line="227" w:lineRule="auto"/>
              <w:jc w:val="both"/>
              <w:rPr/>
            </w:pPr>
            <w:r>
              <w:rPr>
                <w:spacing w:val="-2"/>
              </w:rPr>
              <w:t>升级传染病疫情报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告网络安全防护条</w:t>
            </w:r>
            <w:r>
              <w:rPr/>
              <w:t xml:space="preserve"> </w:t>
            </w:r>
            <w:r>
              <w:rPr/>
              <w:t>件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2"/>
              <w:spacing w:before="258" w:line="220" w:lineRule="auto"/>
              <w:rPr/>
            </w:pPr>
            <w:r>
              <w:rPr>
                <w:spacing w:val="-2"/>
              </w:rPr>
              <w:t>完成升级</w:t>
            </w: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4" w:right="79" w:hanging="8"/>
              <w:spacing w:before="26" w:line="220" w:lineRule="auto"/>
              <w:rPr/>
            </w:pPr>
            <w:r>
              <w:rPr>
                <w:spacing w:val="-1"/>
              </w:rPr>
              <w:t>传染病应急参训人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员培训完成率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6"/>
              <w:spacing w:before="142" w:line="238" w:lineRule="auto"/>
              <w:rPr/>
            </w:pPr>
            <w:r>
              <w:rPr>
                <w:spacing w:val="-5"/>
              </w:rPr>
              <w:t>≥95%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4" w:right="76" w:hanging="4"/>
              <w:spacing w:before="26" w:line="220" w:lineRule="auto"/>
              <w:rPr/>
            </w:pPr>
            <w:r>
              <w:rPr>
                <w:spacing w:val="-1"/>
              </w:rPr>
              <w:t>新建市级传染病应</w:t>
            </w:r>
            <w:r>
              <w:rPr/>
              <w:t xml:space="preserve"> </w:t>
            </w:r>
            <w:r>
              <w:rPr>
                <w:spacing w:val="-2"/>
              </w:rPr>
              <w:t>急小分队数量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1" w:right="125" w:firstLine="4"/>
              <w:spacing w:before="26" w:line="220" w:lineRule="auto"/>
              <w:rPr/>
            </w:pPr>
            <w:r>
              <w:rPr>
                <w:spacing w:val="-3"/>
              </w:rPr>
              <w:t>市级全覆</w:t>
            </w:r>
            <w:r>
              <w:rPr/>
              <w:t xml:space="preserve"> </w:t>
            </w:r>
            <w:r>
              <w:rPr/>
              <w:t>盖</w:t>
            </w: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8" w:right="76" w:hanging="8"/>
              <w:spacing w:before="26" w:line="220" w:lineRule="auto"/>
              <w:rPr/>
            </w:pPr>
            <w:r>
              <w:rPr>
                <w:spacing w:val="-1"/>
              </w:rPr>
              <w:t>技术升级和业务保</w:t>
            </w:r>
            <w:r>
              <w:rPr/>
              <w:t xml:space="preserve"> </w:t>
            </w:r>
            <w:r>
              <w:rPr>
                <w:spacing w:val="-3"/>
              </w:rPr>
              <w:t>障能力提升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1"/>
              <w:spacing w:before="143" w:line="220" w:lineRule="auto"/>
              <w:rPr/>
            </w:pPr>
            <w:r>
              <w:rPr>
                <w:spacing w:val="-2"/>
              </w:rPr>
              <w:t>逐步提升</w:t>
            </w: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5" w:line="182" w:lineRule="auto"/>
              <w:rPr/>
            </w:pPr>
            <w:r>
              <w:rPr>
                <w:spacing w:val="-1"/>
              </w:rPr>
              <w:t>000070821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6" w:hanging="60"/>
              <w:spacing w:before="59" w:line="229" w:lineRule="auto"/>
              <w:rPr/>
            </w:pPr>
            <w:r>
              <w:rPr>
                <w:spacing w:val="-1"/>
              </w:rPr>
              <w:t>【上级提前-市级】2024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年重大传染病防控经费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9" w:line="181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9" w:line="181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0"/>
              <w:spacing w:before="145" w:line="220" w:lineRule="auto"/>
              <w:rPr/>
            </w:pPr>
            <w:r>
              <w:rPr>
                <w:spacing w:val="-3"/>
              </w:rPr>
              <w:t>总支出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9"/>
              <w:spacing w:before="28" w:line="239" w:lineRule="auto"/>
              <w:rPr/>
            </w:pPr>
            <w:r>
              <w:rPr>
                <w:spacing w:val="-4"/>
              </w:rPr>
              <w:t>≤38.32</w:t>
            </w:r>
          </w:p>
          <w:p>
            <w:pPr>
              <w:pStyle w:val="TableText"/>
              <w:ind w:left="11"/>
              <w:spacing w:line="199" w:lineRule="auto"/>
              <w:rPr/>
            </w:pPr>
            <w:r>
              <w:rPr>
                <w:spacing w:val="-3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9"/>
              <w:spacing w:before="144" w:line="220" w:lineRule="auto"/>
              <w:rPr/>
            </w:pPr>
            <w:r>
              <w:rPr>
                <w:spacing w:val="-3"/>
              </w:rPr>
              <w:t>防控经费拨付时效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8"/>
              <w:spacing w:before="144" w:line="222" w:lineRule="auto"/>
              <w:rPr/>
            </w:pPr>
            <w:r>
              <w:rPr>
                <w:spacing w:val="-2"/>
              </w:rPr>
              <w:t>及时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1"/>
              <w:spacing w:before="144" w:line="220" w:lineRule="auto"/>
              <w:rPr/>
            </w:pPr>
            <w:r>
              <w:rPr>
                <w:spacing w:val="-1"/>
              </w:rPr>
              <w:t>居民健康水平提高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145" w:line="220" w:lineRule="auto"/>
              <w:rPr/>
            </w:pPr>
            <w:r>
              <w:rPr>
                <w:spacing w:val="-6"/>
              </w:rPr>
              <w:t>中长期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2" w:right="126"/>
              <w:spacing w:before="28" w:line="219" w:lineRule="auto"/>
              <w:rPr/>
            </w:pPr>
            <w:r>
              <w:rPr>
                <w:spacing w:val="-2"/>
              </w:rPr>
              <w:t>服务对象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5" w:right="16" w:firstLine="14"/>
              <w:spacing w:before="28" w:line="219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5%</w:t>
            </w:r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2" w:right="79" w:hanging="2"/>
              <w:spacing w:before="28" w:line="219" w:lineRule="auto"/>
              <w:rPr/>
            </w:pPr>
            <w:r>
              <w:rPr>
                <w:spacing w:val="-2"/>
              </w:rPr>
              <w:t>艾滋病免费抗病毒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治疗任务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175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0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 w:right="79" w:firstLine="2"/>
              <w:spacing w:before="28" w:line="226" w:lineRule="auto"/>
              <w:jc w:val="both"/>
              <w:rPr/>
            </w:pPr>
            <w:r>
              <w:rPr>
                <w:spacing w:val="-2"/>
              </w:rPr>
              <w:t>艾滋病感染孕产妇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所生儿童抗病毒用</w:t>
            </w:r>
            <w:r>
              <w:rPr/>
              <w:t xml:space="preserve"> </w:t>
            </w:r>
            <w:r>
              <w:rPr>
                <w:spacing w:val="-2"/>
              </w:rPr>
              <w:t>药比例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6"/>
              <w:spacing w:before="262" w:line="238" w:lineRule="auto"/>
              <w:rPr/>
            </w:pPr>
            <w:r>
              <w:rPr>
                <w:spacing w:val="-5"/>
              </w:rPr>
              <w:t>≥90%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0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5" w:line="182" w:lineRule="auto"/>
              <w:rPr/>
            </w:pPr>
            <w:r>
              <w:rPr>
                <w:spacing w:val="-1"/>
              </w:rPr>
              <w:t>000071204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220" w:lineRule="auto"/>
              <w:rPr/>
            </w:pPr>
            <w:r>
              <w:rPr>
                <w:spacing w:val="-1"/>
              </w:rPr>
              <w:t>【上级提前-市级】2024</w:t>
            </w:r>
          </w:p>
          <w:p>
            <w:pPr>
              <w:pStyle w:val="TableText"/>
              <w:ind w:left="55"/>
              <w:spacing w:before="18" w:line="220" w:lineRule="auto"/>
              <w:rPr/>
            </w:pPr>
            <w:r>
              <w:rPr>
                <w:spacing w:val="-1"/>
              </w:rPr>
              <w:t>年公立医院综合改革中</w:t>
            </w:r>
          </w:p>
          <w:p>
            <w:pPr>
              <w:pStyle w:val="TableText"/>
              <w:ind w:left="507"/>
              <w:spacing w:before="19" w:line="220" w:lineRule="auto"/>
              <w:rPr/>
            </w:pPr>
            <w:r>
              <w:rPr>
                <w:spacing w:val="-2"/>
              </w:rPr>
              <w:t>央补助资金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1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/>
              <w:spacing w:before="263" w:line="219" w:lineRule="auto"/>
              <w:rPr/>
            </w:pPr>
            <w:r>
              <w:rPr>
                <w:spacing w:val="-2"/>
              </w:rPr>
              <w:t>设备购置总成本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9"/>
              <w:spacing w:before="263" w:line="220" w:lineRule="auto"/>
              <w:rPr/>
            </w:pPr>
            <w:r>
              <w:rPr>
                <w:spacing w:val="-6"/>
              </w:rPr>
              <w:t>≤45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/>
              <w:spacing w:before="263" w:line="220" w:lineRule="auto"/>
              <w:rPr/>
            </w:pPr>
            <w:r>
              <w:rPr>
                <w:spacing w:val="-1"/>
              </w:rPr>
              <w:t>补助资金到位情况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263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1" w:right="76" w:hanging="2"/>
              <w:spacing w:before="146" w:line="230" w:lineRule="auto"/>
              <w:rPr/>
            </w:pPr>
            <w:r>
              <w:rPr>
                <w:spacing w:val="-1"/>
              </w:rPr>
              <w:t>对引导医疗行业发</w:t>
            </w:r>
            <w:r>
              <w:rPr/>
              <w:t xml:space="preserve"> </w:t>
            </w:r>
            <w:r>
              <w:rPr>
                <w:spacing w:val="-2"/>
              </w:rPr>
              <w:t>展的影响程度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1"/>
              <w:spacing w:before="263" w:line="220" w:lineRule="auto"/>
              <w:rPr/>
            </w:pPr>
            <w:r>
              <w:rPr>
                <w:spacing w:val="-2"/>
              </w:rPr>
              <w:t>有效提升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1" w:right="126" w:firstLine="2"/>
              <w:spacing w:before="28" w:line="226" w:lineRule="auto"/>
              <w:jc w:val="both"/>
              <w:rPr/>
            </w:pPr>
            <w:r>
              <w:rPr>
                <w:spacing w:val="-3"/>
              </w:rPr>
              <w:t>直接服务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对象满意</w:t>
            </w:r>
            <w:r>
              <w:rPr/>
              <w:t xml:space="preserve"> </w:t>
            </w:r>
            <w:r>
              <w:rPr/>
              <w:t>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3" w:right="16" w:firstLine="16"/>
              <w:spacing w:before="146" w:line="226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0%</w:t>
            </w:r>
          </w:p>
        </w:tc>
      </w:tr>
      <w:tr>
        <w:trPr>
          <w:trHeight w:val="27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0"/>
              <w:spacing w:before="51" w:line="219" w:lineRule="auto"/>
              <w:rPr/>
            </w:pPr>
            <w:r>
              <w:rPr>
                <w:spacing w:val="-2"/>
              </w:rPr>
              <w:t>设备采购数量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6"/>
              <w:spacing w:before="51" w:line="220" w:lineRule="auto"/>
              <w:rPr/>
            </w:pPr>
            <w:r>
              <w:rPr>
                <w:spacing w:val="-9"/>
              </w:rPr>
              <w:t>≥1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台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 w:right="79" w:hanging="2"/>
              <w:spacing w:before="30" w:line="218" w:lineRule="auto"/>
              <w:rPr/>
            </w:pPr>
            <w:r>
              <w:rPr>
                <w:spacing w:val="-1"/>
              </w:rPr>
              <w:t>购置设备验收合格</w:t>
            </w:r>
            <w:r>
              <w:rPr>
                <w:spacing w:val="1"/>
              </w:rPr>
              <w:t xml:space="preserve"> </w:t>
            </w:r>
            <w:r>
              <w:rPr/>
              <w:t>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176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5" w:line="182" w:lineRule="auto"/>
              <w:rPr/>
            </w:pPr>
            <w:r>
              <w:rPr>
                <w:spacing w:val="-1"/>
              </w:rPr>
              <w:t>000082814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/>
              <w:spacing w:before="295" w:line="220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年市</w:t>
            </w:r>
          </w:p>
          <w:p>
            <w:pPr>
              <w:pStyle w:val="TableText"/>
              <w:ind w:left="55"/>
              <w:spacing w:before="18" w:line="220" w:lineRule="auto"/>
              <w:rPr/>
            </w:pPr>
            <w:r>
              <w:rPr>
                <w:spacing w:val="-1"/>
              </w:rPr>
              <w:t>妇幼保健院发热门诊工</w:t>
            </w:r>
          </w:p>
          <w:p>
            <w:pPr>
              <w:pStyle w:val="TableText"/>
              <w:ind w:left="683"/>
              <w:spacing w:before="19" w:line="220" w:lineRule="auto"/>
              <w:rPr/>
            </w:pPr>
            <w:r>
              <w:rPr>
                <w:spacing w:val="-2"/>
              </w:rPr>
              <w:t>程费用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3"/>
              </w:rPr>
              <w:t>7.61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3"/>
              </w:rPr>
              <w:t>7.61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8"/>
              <w:spacing w:before="147" w:line="219" w:lineRule="auto"/>
              <w:rPr/>
            </w:pPr>
            <w:r>
              <w:rPr>
                <w:spacing w:val="-2"/>
              </w:rPr>
              <w:t>建设成本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0" w:right="40" w:firstLine="8"/>
              <w:spacing w:before="30" w:line="218" w:lineRule="auto"/>
              <w:rPr/>
            </w:pPr>
            <w:r>
              <w:rPr>
                <w:spacing w:val="-3"/>
              </w:rPr>
              <w:t>≤7.60919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7" w:line="220" w:lineRule="auto"/>
              <w:rPr/>
            </w:pPr>
            <w:r>
              <w:rPr>
                <w:spacing w:val="-2"/>
              </w:rPr>
              <w:t>拨付时效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147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6" w:right="76" w:hanging="7"/>
              <w:spacing w:before="30" w:line="218" w:lineRule="auto"/>
              <w:rPr/>
            </w:pPr>
            <w:r>
              <w:rPr>
                <w:spacing w:val="-1"/>
              </w:rPr>
              <w:t>对医疗服务环境的</w:t>
            </w:r>
            <w:r>
              <w:rPr/>
              <w:t xml:space="preserve"> </w:t>
            </w:r>
            <w:r>
              <w:rPr>
                <w:spacing w:val="-4"/>
              </w:rPr>
              <w:t>改善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1"/>
              <w:spacing w:before="148" w:line="220" w:lineRule="auto"/>
              <w:rPr/>
            </w:pPr>
            <w:r>
              <w:rPr>
                <w:spacing w:val="-2"/>
              </w:rPr>
              <w:t>提升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2" w:right="126"/>
              <w:spacing w:before="30" w:line="218" w:lineRule="auto"/>
              <w:rPr/>
            </w:pPr>
            <w:r>
              <w:rPr>
                <w:spacing w:val="-2"/>
              </w:rPr>
              <w:t>服务对象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5" w:right="16" w:firstLine="14"/>
              <w:spacing w:before="30" w:line="218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5%</w:t>
            </w:r>
          </w:p>
        </w:tc>
      </w:tr>
      <w:tr>
        <w:trPr>
          <w:trHeight w:val="27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0"/>
              <w:spacing w:before="53" w:line="218" w:lineRule="auto"/>
              <w:rPr/>
            </w:pPr>
            <w:r>
              <w:rPr>
                <w:spacing w:val="-2"/>
              </w:rPr>
              <w:t>项目数量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53" w:line="218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个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9" w:firstLine="1"/>
              <w:spacing w:before="32" w:line="217" w:lineRule="auto"/>
              <w:rPr/>
            </w:pPr>
            <w:r>
              <w:rPr>
                <w:spacing w:val="-2"/>
              </w:rPr>
              <w:t>项目竣工验收达标</w:t>
            </w:r>
            <w:r>
              <w:rPr>
                <w:spacing w:val="5"/>
              </w:rPr>
              <w:t xml:space="preserve"> </w:t>
            </w:r>
            <w:r>
              <w:rPr/>
              <w:t>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"/>
              <w:spacing w:before="178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1152" w:type="dxa"/>
            <w:vAlign w:val="top"/>
          </w:tcPr>
          <w:p>
            <w:pPr>
              <w:pStyle w:val="TableText"/>
              <w:ind w:left="35"/>
              <w:spacing w:before="62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7" w:line="168" w:lineRule="auto"/>
              <w:rPr/>
            </w:pPr>
            <w:r>
              <w:rPr>
                <w:spacing w:val="-1"/>
              </w:rPr>
              <w:t>000082823</w:t>
            </w:r>
          </w:p>
        </w:tc>
        <w:tc>
          <w:tcPr>
            <w:tcW w:w="1912" w:type="dxa"/>
            <w:vAlign w:val="top"/>
          </w:tcPr>
          <w:p>
            <w:pPr>
              <w:pStyle w:val="TableText"/>
              <w:ind w:left="236" w:right="32" w:hanging="213"/>
              <w:spacing w:before="33" w:line="219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年重</w:t>
            </w:r>
            <w:r>
              <w:rPr/>
              <w:t xml:space="preserve"> </w:t>
            </w:r>
            <w:r>
              <w:rPr>
                <w:spacing w:val="-2"/>
              </w:rPr>
              <w:t>大传染病防控经费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spacing w:before="180" w:line="181" w:lineRule="auto"/>
              <w:jc w:val="right"/>
              <w:rPr/>
            </w:pPr>
            <w:r>
              <w:rPr>
                <w:spacing w:val="-3"/>
              </w:rPr>
              <w:t>2.67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spacing w:before="180" w:line="181" w:lineRule="auto"/>
              <w:jc w:val="right"/>
              <w:rPr/>
            </w:pPr>
            <w:r>
              <w:rPr>
                <w:spacing w:val="-3"/>
              </w:rPr>
              <w:t>2.67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5" w:right="80" w:hanging="9"/>
              <w:spacing w:before="33" w:line="219" w:lineRule="auto"/>
              <w:rPr/>
            </w:pPr>
            <w:r>
              <w:rPr>
                <w:spacing w:val="-1"/>
              </w:rPr>
              <w:t>重大传染病防控经</w:t>
            </w:r>
            <w:r>
              <w:rPr/>
              <w:t xml:space="preserve"> </w:t>
            </w:r>
            <w:r>
              <w:rPr/>
              <w:t>费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9"/>
              <w:spacing w:before="150" w:line="220" w:lineRule="auto"/>
              <w:rPr/>
            </w:pPr>
            <w:r>
              <w:rPr>
                <w:spacing w:val="-3"/>
              </w:rPr>
              <w:t>2.67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9"/>
              <w:spacing w:before="149" w:line="220" w:lineRule="auto"/>
              <w:rPr/>
            </w:pPr>
            <w:r>
              <w:rPr>
                <w:spacing w:val="-3"/>
              </w:rPr>
              <w:t>防控经费拨付时效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8"/>
              <w:spacing w:before="149" w:line="220" w:lineRule="auto"/>
              <w:rPr/>
            </w:pPr>
            <w:r>
              <w:rPr>
                <w:spacing w:val="-2"/>
              </w:rPr>
              <w:t>及时高效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1"/>
              <w:spacing w:before="149" w:line="220" w:lineRule="auto"/>
              <w:rPr/>
            </w:pPr>
            <w:r>
              <w:rPr>
                <w:spacing w:val="-1"/>
              </w:rPr>
              <w:t>居民健康水平提高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150" w:line="220" w:lineRule="auto"/>
              <w:rPr/>
            </w:pPr>
            <w:r>
              <w:rPr>
                <w:spacing w:val="-6"/>
              </w:rPr>
              <w:t>中长期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2" w:right="126"/>
              <w:spacing w:before="33" w:line="219" w:lineRule="auto"/>
              <w:rPr/>
            </w:pPr>
            <w:r>
              <w:rPr>
                <w:spacing w:val="-2"/>
              </w:rPr>
              <w:t>服务对象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5" w:right="16" w:firstLine="14"/>
              <w:spacing w:before="33" w:line="219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5%</w:t>
            </w:r>
          </w:p>
        </w:tc>
      </w:tr>
    </w:tbl>
    <w:p>
      <w:pPr>
        <w:pStyle w:val="BodyText"/>
        <w:spacing w:line="189" w:lineRule="exact"/>
        <w:rPr>
          <w:sz w:val="16"/>
        </w:rPr>
      </w:pPr>
      <w:r/>
    </w:p>
    <w:p>
      <w:pPr>
        <w:spacing w:line="189" w:lineRule="exact"/>
        <w:sectPr>
          <w:footerReference w:type="default" r:id="rId21"/>
          <w:pgSz w:w="16840" w:h="11907"/>
          <w:pgMar w:top="392" w:right="995" w:bottom="343" w:left="995" w:header="0" w:footer="157" w:gutter="0"/>
        </w:sectPr>
        <w:rPr>
          <w:sz w:val="16"/>
          <w:szCs w:val="16"/>
        </w:rPr>
      </w:pPr>
    </w:p>
    <w:tbl>
      <w:tblPr>
        <w:tblStyle w:val="TableNormal"/>
        <w:tblW w:w="148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2"/>
        <w:gridCol w:w="1912"/>
        <w:gridCol w:w="860"/>
        <w:gridCol w:w="860"/>
        <w:gridCol w:w="860"/>
        <w:gridCol w:w="861"/>
        <w:gridCol w:w="1530"/>
        <w:gridCol w:w="860"/>
        <w:gridCol w:w="1530"/>
        <w:gridCol w:w="860"/>
        <w:gridCol w:w="1530"/>
        <w:gridCol w:w="860"/>
        <w:gridCol w:w="861"/>
        <w:gridCol w:w="302"/>
      </w:tblGrid>
      <w:tr>
        <w:trPr>
          <w:trHeight w:val="471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3" w:right="78" w:hanging="2"/>
              <w:spacing w:before="28" w:line="222" w:lineRule="auto"/>
              <w:rPr/>
            </w:pPr>
            <w:r>
              <w:rPr>
                <w:spacing w:val="-2"/>
              </w:rPr>
              <w:t>艾滋病免费抗病毒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治疗任务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74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8" w:firstLine="2"/>
              <w:spacing w:before="25" w:line="227" w:lineRule="auto"/>
              <w:jc w:val="both"/>
              <w:rPr/>
            </w:pPr>
            <w:r>
              <w:rPr>
                <w:spacing w:val="-2"/>
              </w:rPr>
              <w:t>艾滋病感染孕产妇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所生儿童抗病毒用</w:t>
            </w:r>
            <w:r>
              <w:rPr/>
              <w:t xml:space="preserve"> </w:t>
            </w:r>
            <w:r>
              <w:rPr>
                <w:spacing w:val="-2"/>
              </w:rPr>
              <w:t>药比例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257" w:line="238" w:lineRule="auto"/>
              <w:rPr/>
            </w:pPr>
            <w:r>
              <w:rPr>
                <w:spacing w:val="-5"/>
              </w:rPr>
              <w:t>≥90%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6" w:line="181" w:lineRule="auto"/>
              <w:rPr/>
            </w:pPr>
            <w:r>
              <w:rPr>
                <w:spacing w:val="-1"/>
              </w:rPr>
              <w:t>000082826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/>
              <w:spacing w:before="289" w:line="220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年重</w:t>
            </w:r>
          </w:p>
          <w:p>
            <w:pPr>
              <w:pStyle w:val="TableText"/>
              <w:ind w:left="505" w:right="54" w:hanging="451"/>
              <w:spacing w:before="20" w:line="229" w:lineRule="auto"/>
              <w:rPr/>
            </w:pPr>
            <w:r>
              <w:rPr>
                <w:spacing w:val="-1"/>
              </w:rPr>
              <w:t>症医疗资源建设补助资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金（市直）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1" w:line="219" w:lineRule="auto"/>
              <w:rPr/>
            </w:pPr>
            <w:r>
              <w:rPr>
                <w:spacing w:val="-2"/>
              </w:rPr>
              <w:t>设备购置总成本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0"/>
              <w:spacing w:before="25" w:line="239" w:lineRule="auto"/>
              <w:rPr/>
            </w:pPr>
            <w:r>
              <w:rPr>
                <w:spacing w:val="-4"/>
              </w:rPr>
              <w:t>≤138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万</w:t>
            </w:r>
          </w:p>
          <w:p>
            <w:pPr>
              <w:pStyle w:val="TableText"/>
              <w:ind w:left="9"/>
              <w:spacing w:line="202" w:lineRule="auto"/>
              <w:rPr/>
            </w:pPr>
            <w:r>
              <w:rPr/>
              <w:t>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2" w:line="220" w:lineRule="auto"/>
              <w:rPr/>
            </w:pPr>
            <w:r>
              <w:rPr>
                <w:spacing w:val="-1"/>
              </w:rPr>
              <w:t>补助资金时效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41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3"/>
              <w:spacing w:before="141" w:line="220" w:lineRule="auto"/>
              <w:rPr/>
            </w:pPr>
            <w:r>
              <w:rPr>
                <w:spacing w:val="-2"/>
              </w:rPr>
              <w:t>工作效率提升情况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2"/>
              <w:spacing w:before="142" w:line="220" w:lineRule="auto"/>
              <w:rPr/>
            </w:pPr>
            <w:r>
              <w:rPr>
                <w:spacing w:val="-2"/>
              </w:rPr>
              <w:t>有效提升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3" w:right="125"/>
              <w:spacing w:before="25" w:line="221" w:lineRule="auto"/>
              <w:rPr/>
            </w:pPr>
            <w:r>
              <w:rPr>
                <w:spacing w:val="-2"/>
              </w:rPr>
              <w:t>服务对象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6" w:right="15" w:firstLine="14"/>
              <w:spacing w:before="25" w:line="221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5%</w:t>
            </w:r>
          </w:p>
        </w:tc>
      </w:tr>
      <w:tr>
        <w:trPr>
          <w:trHeight w:val="275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1"/>
              <w:spacing w:before="47" w:line="219" w:lineRule="auto"/>
              <w:rPr/>
            </w:pPr>
            <w:r>
              <w:rPr>
                <w:spacing w:val="-2"/>
              </w:rPr>
              <w:t>设备采购数量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47" w:line="222" w:lineRule="auto"/>
              <w:rPr/>
            </w:pPr>
            <w:r>
              <w:rPr>
                <w:spacing w:val="-9"/>
              </w:rPr>
              <w:t>≥1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台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8" w:hanging="2"/>
              <w:spacing w:before="26" w:line="220" w:lineRule="auto"/>
              <w:rPr/>
            </w:pPr>
            <w:r>
              <w:rPr>
                <w:spacing w:val="-1"/>
              </w:rPr>
              <w:t>购置设备验收合格</w:t>
            </w:r>
            <w:r>
              <w:rPr>
                <w:spacing w:val="1"/>
              </w:rPr>
              <w:t xml:space="preserve"> </w:t>
            </w:r>
            <w:r>
              <w:rPr/>
              <w:t>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73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6" w:line="181" w:lineRule="auto"/>
              <w:rPr/>
            </w:pPr>
            <w:r>
              <w:rPr>
                <w:spacing w:val="-1"/>
              </w:rPr>
              <w:t>000082830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32" w:hanging="30"/>
              <w:spacing w:before="79" w:line="233" w:lineRule="auto"/>
              <w:jc w:val="both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年省</w:t>
            </w:r>
            <w:r>
              <w:rPr/>
              <w:t xml:space="preserve"> </w:t>
            </w:r>
            <w:r>
              <w:rPr>
                <w:spacing w:val="5"/>
              </w:rPr>
              <w:t>级部分专项补助资金( </w:t>
            </w:r>
            <w:r>
              <w:rPr>
                <w:spacing w:val="-1"/>
              </w:rPr>
              <w:t>基层医疗卫生机构服务</w:t>
            </w:r>
          </w:p>
          <w:p>
            <w:pPr>
              <w:pStyle w:val="TableText"/>
              <w:ind w:left="511"/>
              <w:spacing w:before="19" w:line="220" w:lineRule="auto"/>
              <w:rPr/>
            </w:pPr>
            <w:r>
              <w:rPr>
                <w:spacing w:val="-5"/>
              </w:rPr>
              <w:t>能力提升）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12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12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4" w:line="219" w:lineRule="auto"/>
              <w:rPr/>
            </w:pPr>
            <w:r>
              <w:rPr>
                <w:spacing w:val="-2"/>
              </w:rPr>
              <w:t>设备购置成本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9" w:right="129" w:firstLine="16"/>
              <w:spacing w:before="28" w:line="219" w:lineRule="auto"/>
              <w:rPr/>
            </w:pPr>
            <w:r>
              <w:rPr>
                <w:spacing w:val="-4"/>
              </w:rPr>
              <w:t>≥100000</w:t>
            </w:r>
            <w:r>
              <w:rPr>
                <w:spacing w:val="2"/>
              </w:rPr>
              <w:t xml:space="preserve"> </w:t>
            </w:r>
            <w:r>
              <w:rPr/>
              <w:t>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5" w:line="220" w:lineRule="auto"/>
              <w:rPr/>
            </w:pPr>
            <w:r>
              <w:rPr>
                <w:spacing w:val="-2"/>
              </w:rPr>
              <w:t>专用设备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144" w:line="222" w:lineRule="auto"/>
              <w:rPr/>
            </w:pPr>
            <w:r>
              <w:rPr>
                <w:spacing w:val="-9"/>
              </w:rPr>
              <w:t>≥1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台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27"/>
              <w:spacing w:before="144" w:line="220" w:lineRule="auto"/>
              <w:rPr/>
            </w:pPr>
            <w:r>
              <w:rPr>
                <w:spacing w:val="-4"/>
              </w:rPr>
              <w:t>中医服务能力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2"/>
              <w:spacing w:before="145" w:line="220" w:lineRule="auto"/>
              <w:rPr/>
            </w:pPr>
            <w:r>
              <w:rPr>
                <w:spacing w:val="-2"/>
              </w:rPr>
              <w:t>有效提升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3" w:right="125" w:firstLine="3"/>
              <w:spacing w:before="28" w:line="219" w:lineRule="auto"/>
              <w:rPr/>
            </w:pPr>
            <w:r>
              <w:rPr>
                <w:spacing w:val="-3"/>
              </w:rPr>
              <w:t>受益人群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4" w:right="15" w:firstLine="16"/>
              <w:spacing w:before="28" w:line="219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0%</w:t>
            </w:r>
          </w:p>
        </w:tc>
      </w:tr>
      <w:tr>
        <w:trPr>
          <w:trHeight w:val="27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49" w:line="220" w:lineRule="auto"/>
              <w:rPr/>
            </w:pPr>
            <w:r>
              <w:rPr>
                <w:spacing w:val="-1"/>
              </w:rPr>
              <w:t>补助支付及时率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79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49" w:line="220" w:lineRule="auto"/>
              <w:rPr/>
            </w:pPr>
            <w:r>
              <w:rPr>
                <w:spacing w:val="-2"/>
              </w:rPr>
              <w:t>支付时效性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49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6" w:line="181" w:lineRule="auto"/>
              <w:rPr/>
            </w:pPr>
            <w:r>
              <w:rPr>
                <w:spacing w:val="-1"/>
              </w:rPr>
              <w:t>000082832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/>
              <w:spacing w:before="293" w:line="220" w:lineRule="auto"/>
              <w:rPr/>
            </w:pPr>
            <w:r>
              <w:rPr>
                <w:spacing w:val="-1"/>
              </w:rPr>
              <w:t>【统筹上级】2023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年公</w:t>
            </w:r>
          </w:p>
          <w:p>
            <w:pPr>
              <w:pStyle w:val="TableText"/>
              <w:ind w:left="505" w:right="54" w:hanging="451"/>
              <w:spacing w:before="19" w:line="230" w:lineRule="auto"/>
              <w:rPr/>
            </w:pPr>
            <w:r>
              <w:rPr>
                <w:spacing w:val="-1"/>
              </w:rPr>
              <w:t>立医院综合改革补助资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金（中央）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6"/>
              </w:rPr>
              <w:t>11.7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182" w:lineRule="auto"/>
              <w:jc w:val="right"/>
              <w:rPr/>
            </w:pPr>
            <w:r>
              <w:rPr>
                <w:spacing w:val="-6"/>
              </w:rPr>
              <w:t>11.7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5" w:line="219" w:lineRule="auto"/>
              <w:rPr/>
            </w:pPr>
            <w:r>
              <w:rPr>
                <w:spacing w:val="-2"/>
              </w:rPr>
              <w:t>设备购置总成本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9" w:right="84" w:firstLine="11"/>
              <w:spacing w:before="28" w:line="219" w:lineRule="auto"/>
              <w:rPr/>
            </w:pPr>
            <w:r>
              <w:rPr>
                <w:spacing w:val="-6"/>
              </w:rPr>
              <w:t>≤11.7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/>
              <w:t xml:space="preserve"> </w:t>
            </w:r>
            <w:r>
              <w:rPr/>
              <w:t>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/>
              <w:spacing w:before="145" w:line="220" w:lineRule="auto"/>
              <w:rPr/>
            </w:pPr>
            <w:r>
              <w:rPr>
                <w:spacing w:val="-1"/>
              </w:rPr>
              <w:t>补助资金时效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45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3"/>
              <w:spacing w:before="145" w:line="220" w:lineRule="auto"/>
              <w:rPr/>
            </w:pPr>
            <w:r>
              <w:rPr>
                <w:spacing w:val="-2"/>
              </w:rPr>
              <w:t>工作效率提升情况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12"/>
              <w:spacing w:before="145" w:line="220" w:lineRule="auto"/>
              <w:rPr/>
            </w:pPr>
            <w:r>
              <w:rPr>
                <w:spacing w:val="-2"/>
              </w:rPr>
              <w:t>有效提升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3" w:right="125"/>
              <w:spacing w:before="28" w:line="219" w:lineRule="auto"/>
              <w:rPr/>
            </w:pPr>
            <w:r>
              <w:rPr>
                <w:spacing w:val="-2"/>
              </w:rPr>
              <w:t>服务对象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6" w:right="15" w:firstLine="14"/>
              <w:spacing w:before="28" w:line="219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5%</w:t>
            </w:r>
          </w:p>
        </w:tc>
      </w:tr>
      <w:tr>
        <w:trPr>
          <w:trHeight w:val="27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1"/>
              <w:spacing w:before="50" w:line="219" w:lineRule="auto"/>
              <w:rPr/>
            </w:pPr>
            <w:r>
              <w:rPr>
                <w:spacing w:val="-2"/>
              </w:rPr>
              <w:t>设备采购数量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51" w:line="220" w:lineRule="auto"/>
              <w:rPr/>
            </w:pPr>
            <w:r>
              <w:rPr>
                <w:spacing w:val="-9"/>
              </w:rPr>
              <w:t>≥1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台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8" w:hanging="2"/>
              <w:spacing w:before="28" w:line="219" w:lineRule="auto"/>
              <w:rPr/>
            </w:pPr>
            <w:r>
              <w:rPr>
                <w:spacing w:val="-1"/>
              </w:rPr>
              <w:t>购置设备验收合格</w:t>
            </w:r>
            <w:r>
              <w:rPr>
                <w:spacing w:val="1"/>
              </w:rPr>
              <w:t xml:space="preserve"> </w:t>
            </w:r>
            <w:r>
              <w:rPr/>
              <w:t>率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76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182" w:lineRule="auto"/>
              <w:rPr/>
            </w:pPr>
            <w:r>
              <w:rPr>
                <w:spacing w:val="-1"/>
              </w:rPr>
              <w:t>411000240000</w:t>
            </w:r>
          </w:p>
          <w:p>
            <w:pPr>
              <w:pStyle w:val="TableText"/>
              <w:ind w:left="172"/>
              <w:spacing w:before="56" w:line="181" w:lineRule="auto"/>
              <w:rPr/>
            </w:pPr>
            <w:r>
              <w:rPr>
                <w:spacing w:val="-1"/>
              </w:rPr>
              <w:t>000082833</w:t>
            </w:r>
          </w:p>
        </w:tc>
        <w:tc>
          <w:tcPr>
            <w:tcW w:w="191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32" w:hanging="213"/>
              <w:spacing w:before="59" w:line="229" w:lineRule="auto"/>
              <w:rPr/>
            </w:pPr>
            <w:r>
              <w:rPr>
                <w:spacing w:val="-1"/>
              </w:rPr>
              <w:t>【统筹上级】2022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年重</w:t>
            </w:r>
            <w:r>
              <w:rPr/>
              <w:t xml:space="preserve"> </w:t>
            </w:r>
            <w:r>
              <w:rPr>
                <w:spacing w:val="-2"/>
              </w:rPr>
              <w:t>大传染病防控经费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9" w:line="182" w:lineRule="auto"/>
              <w:jc w:val="right"/>
              <w:rPr/>
            </w:pPr>
            <w:r>
              <w:rPr>
                <w:spacing w:val="-6"/>
              </w:rPr>
              <w:t>18.3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9" w:line="182" w:lineRule="auto"/>
              <w:jc w:val="right"/>
              <w:rPr/>
            </w:pPr>
            <w:r>
              <w:rPr>
                <w:spacing w:val="-6"/>
              </w:rPr>
              <w:t>18.3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8"/>
              <w:spacing w:before="147" w:line="220" w:lineRule="auto"/>
              <w:rPr/>
            </w:pPr>
            <w:r>
              <w:rPr>
                <w:spacing w:val="-4"/>
              </w:rPr>
              <w:t>防控经费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1"/>
              <w:spacing w:before="147" w:line="220" w:lineRule="auto"/>
              <w:rPr/>
            </w:pPr>
            <w:r>
              <w:rPr>
                <w:spacing w:val="-5"/>
              </w:rPr>
              <w:t>18.3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万元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0"/>
              <w:spacing w:before="146" w:line="220" w:lineRule="auto"/>
              <w:rPr/>
            </w:pPr>
            <w:r>
              <w:rPr>
                <w:spacing w:val="-2"/>
              </w:rPr>
              <w:t>经费拨付时效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46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2"/>
              <w:spacing w:before="146" w:line="220" w:lineRule="auto"/>
              <w:rPr/>
            </w:pPr>
            <w:r>
              <w:rPr>
                <w:spacing w:val="-1"/>
              </w:rPr>
              <w:t>居民健康水平提高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8"/>
              <w:spacing w:before="147" w:line="220" w:lineRule="auto"/>
              <w:rPr/>
            </w:pPr>
            <w:r>
              <w:rPr>
                <w:spacing w:val="-6"/>
              </w:rPr>
              <w:t>中长期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13" w:right="125"/>
              <w:spacing w:before="30" w:line="218" w:lineRule="auto"/>
              <w:rPr/>
            </w:pPr>
            <w:r>
              <w:rPr>
                <w:spacing w:val="-2"/>
              </w:rPr>
              <w:t>服务对象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02" w:type="dxa"/>
            <w:vAlign w:val="top"/>
          </w:tcPr>
          <w:p>
            <w:pPr>
              <w:pStyle w:val="TableText"/>
              <w:ind w:left="16" w:right="15" w:firstLine="14"/>
              <w:spacing w:before="30" w:line="218" w:lineRule="auto"/>
              <w:rPr/>
            </w:pPr>
            <w:r>
              <w:rPr>
                <w:spacing w:val="-13"/>
              </w:rPr>
              <w:t>≥9</w:t>
            </w:r>
            <w:r>
              <w:rPr/>
              <w:t xml:space="preserve"> </w:t>
            </w:r>
            <w:r>
              <w:rPr>
                <w:spacing w:val="-3"/>
              </w:rPr>
              <w:t>5%</w:t>
            </w:r>
          </w:p>
        </w:tc>
      </w:tr>
      <w:tr>
        <w:trPr>
          <w:trHeight w:val="466" w:hRule="atLeast"/>
        </w:trPr>
        <w:tc>
          <w:tcPr>
            <w:tcW w:w="11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13" w:right="78" w:hanging="2"/>
              <w:spacing w:before="30" w:line="218" w:lineRule="auto"/>
              <w:rPr/>
            </w:pPr>
            <w:r>
              <w:rPr>
                <w:spacing w:val="-2"/>
              </w:rPr>
              <w:t>艾滋病免费抗病毒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治疗任务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"/>
              <w:spacing w:before="177" w:line="182" w:lineRule="auto"/>
              <w:rPr/>
            </w:pPr>
            <w:r>
              <w:rPr>
                <w:spacing w:val="-4"/>
              </w:rPr>
              <w:t>100%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pStyle w:val="TableText"/>
              <w:ind w:left="9" w:right="78" w:firstLine="2"/>
              <w:spacing w:before="32" w:line="226" w:lineRule="auto"/>
              <w:jc w:val="both"/>
              <w:rPr/>
            </w:pPr>
            <w:r>
              <w:rPr>
                <w:spacing w:val="-2"/>
              </w:rPr>
              <w:t>艾滋病感染孕产妇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所生儿童抗病毒用</w:t>
            </w:r>
            <w:r>
              <w:rPr/>
              <w:t xml:space="preserve"> </w:t>
            </w:r>
            <w:r>
              <w:rPr>
                <w:spacing w:val="-2"/>
              </w:rPr>
              <w:t>药比例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"/>
              <w:spacing w:before="265" w:line="238" w:lineRule="auto"/>
              <w:rPr/>
            </w:pPr>
            <w:r>
              <w:rPr>
                <w:spacing w:val="-5"/>
              </w:rPr>
              <w:t>≥90%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61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注：如本表为空表，则表示本部门或单位当</w:t>
      </w:r>
      <w:r>
        <w:rPr>
          <w:rFonts w:ascii="SimSun" w:hAnsi="SimSun" w:eastAsia="SimSun" w:cs="SimSun"/>
          <w:sz w:val="18"/>
          <w:szCs w:val="18"/>
          <w:spacing w:val="-2"/>
        </w:rPr>
        <w:t>年无此项预算。</w:t>
      </w:r>
    </w:p>
    <w:sectPr>
      <w:footerReference w:type="default" r:id="rId22"/>
      <w:pgSz w:w="16840" w:h="11907"/>
      <w:pgMar w:top="400" w:right="995" w:bottom="343" w:left="995" w:header="0" w:footer="1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--1--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--10--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--11--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--12--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--13--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--14--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--15--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--16--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--17--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--18--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--19--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--2--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--20--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--21--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--22--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--3--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--4--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0" w:lineRule="auto"/>
      <w:rPr>
        <w:sz w:val="20"/>
        <w:szCs w:val="20"/>
      </w:rPr>
    </w:pPr>
    <w:r>
      <w:rPr>
        <w:sz w:val="20"/>
        <w:szCs w:val="20"/>
        <w:spacing w:val="-2"/>
      </w:rPr>
      <w:t>--5--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--6--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1"/>
      <w:spacing w:line="181" w:lineRule="auto"/>
      <w:rPr>
        <w:sz w:val="20"/>
        <w:szCs w:val="20"/>
      </w:rPr>
    </w:pPr>
    <w:r>
      <w:rPr>
        <w:sz w:val="20"/>
        <w:szCs w:val="20"/>
        <w:spacing w:val="-2"/>
      </w:rPr>
      <w:t>--7--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30"/>
      <w:spacing w:line="183" w:lineRule="auto"/>
      <w:rPr>
        <w:sz w:val="20"/>
        <w:szCs w:val="20"/>
      </w:rPr>
    </w:pPr>
    <w:r>
      <w:rPr>
        <w:sz w:val="20"/>
        <w:szCs w:val="20"/>
        <w:spacing w:val="-2"/>
      </w:rPr>
      <w:t>--9--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Spire.Doc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2024-04-24T15:42:54Z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2024-04-25T09:25:55</vt:filetime>
  </property>
</Properties>
</file>