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225" w:lineRule="auto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  <w:r>
        <w:rPr>
          <w:rFonts w:ascii="宋体" w:hAnsi="宋体" w:eastAsia="宋体" w:cs="宋体"/>
          <w:spacing w:val="6"/>
          <w:sz w:val="19"/>
          <w:szCs w:val="1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年单位预算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69" w:line="231" w:lineRule="auto"/>
        <w:ind w:left="2405" w:right="2022" w:firstLine="68"/>
        <w:outlineLvl w:val="0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3"/>
          <w:sz w:val="52"/>
          <w:szCs w:val="52"/>
        </w:rPr>
        <w:t>许昌市妇幼保健院</w:t>
      </w:r>
      <w:r>
        <w:rPr>
          <w:rFonts w:ascii="黑体" w:hAnsi="黑体" w:eastAsia="黑体" w:cs="黑体"/>
          <w:spacing w:val="4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4"/>
          <w:sz w:val="52"/>
          <w:szCs w:val="52"/>
        </w:rPr>
        <w:t>2023</w:t>
      </w:r>
      <w:r>
        <w:rPr>
          <w:rFonts w:ascii="黑体" w:hAnsi="黑体" w:eastAsia="黑体" w:cs="黑体"/>
          <w:spacing w:val="-109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4"/>
          <w:sz w:val="52"/>
          <w:szCs w:val="52"/>
        </w:rPr>
        <w:t>年度单位预算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40" w:line="227" w:lineRule="auto"/>
        <w:ind w:left="301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二〇二三年二月</w:t>
      </w:r>
    </w:p>
    <w:p>
      <w:pPr>
        <w:spacing w:line="227" w:lineRule="auto"/>
        <w:rPr>
          <w:rFonts w:ascii="黑体" w:hAnsi="黑体" w:eastAsia="黑体" w:cs="黑体"/>
          <w:sz w:val="43"/>
          <w:szCs w:val="43"/>
        </w:rPr>
        <w:sectPr>
          <w:pgSz w:w="11906" w:h="16839"/>
          <w:pgMar w:top="876" w:right="1785" w:bottom="0" w:left="1419" w:header="0" w:footer="0" w:gutter="0"/>
          <w:cols w:space="720" w:num="1"/>
        </w:sectPr>
      </w:pPr>
    </w:p>
    <w:p>
      <w:pPr>
        <w:spacing w:before="90" w:line="225" w:lineRule="auto"/>
        <w:ind w:left="382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32"/>
          <w:sz w:val="43"/>
          <w:szCs w:val="43"/>
        </w:rPr>
        <w:t>目</w:t>
      </w:r>
      <w:r>
        <w:rPr>
          <w:rFonts w:ascii="黑体" w:hAnsi="黑体" w:eastAsia="黑体" w:cs="黑体"/>
          <w:spacing w:val="11"/>
          <w:sz w:val="43"/>
          <w:szCs w:val="43"/>
        </w:rPr>
        <w:t xml:space="preserve">   </w:t>
      </w:r>
      <w:r>
        <w:rPr>
          <w:rFonts w:ascii="黑体" w:hAnsi="黑体" w:eastAsia="黑体" w:cs="黑体"/>
          <w:spacing w:val="-32"/>
          <w:sz w:val="43"/>
          <w:szCs w:val="43"/>
        </w:rPr>
        <w:t>录</w:t>
      </w:r>
    </w:p>
    <w:p>
      <w:pPr>
        <w:pStyle w:val="2"/>
        <w:spacing w:line="472" w:lineRule="auto"/>
      </w:pPr>
    </w:p>
    <w:p>
      <w:pPr>
        <w:spacing w:before="101" w:line="52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4"/>
          <w:sz w:val="31"/>
          <w:szCs w:val="31"/>
        </w:rPr>
        <w:t>第一部分 许昌市妇幼保健院概况</w:t>
      </w:r>
    </w:p>
    <w:p>
      <w:pPr>
        <w:spacing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一、主要职责</w:t>
      </w:r>
    </w:p>
    <w:p>
      <w:pPr>
        <w:spacing w:before="138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>
      <w:pPr>
        <w:spacing w:before="139" w:line="521" w:lineRule="exact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4"/>
          <w:sz w:val="31"/>
          <w:szCs w:val="31"/>
        </w:rPr>
        <w:t>三、预算单位构成</w:t>
      </w:r>
    </w:p>
    <w:p>
      <w:pPr>
        <w:spacing w:line="226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四、人员构成</w:t>
      </w:r>
    </w:p>
    <w:p>
      <w:pPr>
        <w:spacing w:before="138" w:line="52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4"/>
          <w:sz w:val="31"/>
          <w:szCs w:val="31"/>
        </w:rPr>
        <w:t>第二部分 2023</w:t>
      </w:r>
      <w:r>
        <w:rPr>
          <w:rFonts w:ascii="黑体" w:hAnsi="黑体" w:eastAsia="黑体" w:cs="黑体"/>
          <w:spacing w:val="-61"/>
          <w:position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position w:val="14"/>
          <w:sz w:val="31"/>
          <w:szCs w:val="31"/>
        </w:rPr>
        <w:t>年许昌市妇幼保健院预</w:t>
      </w:r>
      <w:r>
        <w:rPr>
          <w:rFonts w:ascii="黑体" w:hAnsi="黑体" w:eastAsia="黑体" w:cs="黑体"/>
          <w:spacing w:val="7"/>
          <w:position w:val="14"/>
          <w:sz w:val="31"/>
          <w:szCs w:val="31"/>
        </w:rPr>
        <w:t>算情况说明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第三部分 名词解释</w:t>
      </w:r>
    </w:p>
    <w:p>
      <w:pPr>
        <w:spacing w:before="140" w:line="519" w:lineRule="exact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4"/>
          <w:sz w:val="31"/>
          <w:szCs w:val="31"/>
        </w:rPr>
        <w:t>附件：2023</w:t>
      </w:r>
      <w:r>
        <w:rPr>
          <w:rFonts w:ascii="黑体" w:hAnsi="黑体" w:eastAsia="黑体" w:cs="黑体"/>
          <w:spacing w:val="-51"/>
          <w:position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14"/>
          <w:sz w:val="31"/>
          <w:szCs w:val="31"/>
        </w:rPr>
        <w:t>年许昌市妇幼保健院预算表</w:t>
      </w:r>
    </w:p>
    <w:p>
      <w:pPr>
        <w:spacing w:before="2" w:line="221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一、2023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年收支预算表；</w:t>
      </w:r>
    </w:p>
    <w:p>
      <w:pPr>
        <w:spacing w:before="148" w:line="521" w:lineRule="exact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5"/>
          <w:sz w:val="31"/>
          <w:szCs w:val="31"/>
        </w:rPr>
        <w:t>二、2023</w:t>
      </w:r>
      <w:r>
        <w:rPr>
          <w:rFonts w:ascii="仿宋" w:hAnsi="仿宋" w:eastAsia="仿宋" w:cs="仿宋"/>
          <w:spacing w:val="-58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5"/>
          <w:sz w:val="31"/>
          <w:szCs w:val="31"/>
        </w:rPr>
        <w:t>年收入预算表；</w:t>
      </w:r>
    </w:p>
    <w:p>
      <w:pPr>
        <w:spacing w:before="1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三、2023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年支出预算表；</w:t>
      </w:r>
    </w:p>
    <w:p>
      <w:pPr>
        <w:spacing w:before="146" w:line="521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5"/>
          <w:sz w:val="31"/>
          <w:szCs w:val="31"/>
        </w:rPr>
        <w:t>四、2023</w:t>
      </w:r>
      <w:r>
        <w:rPr>
          <w:rFonts w:ascii="仿宋" w:hAnsi="仿宋" w:eastAsia="仿宋" w:cs="仿宋"/>
          <w:spacing w:val="-42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5"/>
          <w:sz w:val="31"/>
          <w:szCs w:val="31"/>
        </w:rPr>
        <w:t>年财政拨款收支总体情况表；</w:t>
      </w:r>
    </w:p>
    <w:p>
      <w:pPr>
        <w:spacing w:before="1" w:line="221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五、2023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年一般公共预算支出预算表；</w:t>
      </w:r>
    </w:p>
    <w:p>
      <w:pPr>
        <w:spacing w:before="148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六、2023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年一般公共预算基本支出表；</w:t>
      </w:r>
    </w:p>
    <w:p>
      <w:pPr>
        <w:spacing w:before="146" w:line="221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七、2023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年支出经济分类汇总表；</w:t>
      </w:r>
    </w:p>
    <w:p>
      <w:pPr>
        <w:spacing w:before="150" w:line="521" w:lineRule="exact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5"/>
          <w:sz w:val="31"/>
          <w:szCs w:val="31"/>
        </w:rPr>
        <w:t>八、2023</w:t>
      </w:r>
      <w:r>
        <w:rPr>
          <w:rFonts w:ascii="仿宋" w:hAnsi="仿宋" w:eastAsia="仿宋" w:cs="仿宋"/>
          <w:spacing w:val="-54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5"/>
          <w:sz w:val="31"/>
          <w:szCs w:val="31"/>
        </w:rPr>
        <w:t>年一般公共预算</w:t>
      </w:r>
      <w:r>
        <w:rPr>
          <w:rFonts w:ascii="仿宋" w:hAnsi="仿宋" w:eastAsia="仿宋" w:cs="仿宋"/>
          <w:spacing w:val="-104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5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5"/>
          <w:sz w:val="31"/>
          <w:szCs w:val="31"/>
        </w:rPr>
        <w:t>三公”经费预算表；</w:t>
      </w:r>
    </w:p>
    <w:p>
      <w:pPr>
        <w:spacing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九、2023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年政府性基金支出预算表；</w:t>
      </w:r>
    </w:p>
    <w:p>
      <w:pPr>
        <w:spacing w:before="148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十、2023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年项目支出预算表；</w:t>
      </w:r>
    </w:p>
    <w:p>
      <w:pPr>
        <w:spacing w:before="149" w:line="521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5"/>
          <w:sz w:val="31"/>
          <w:szCs w:val="31"/>
        </w:rPr>
        <w:t>十一、2023</w:t>
      </w:r>
      <w:r>
        <w:rPr>
          <w:rFonts w:ascii="仿宋" w:hAnsi="仿宋" w:eastAsia="仿宋" w:cs="仿宋"/>
          <w:spacing w:val="-47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5"/>
          <w:sz w:val="31"/>
          <w:szCs w:val="31"/>
        </w:rPr>
        <w:t>年部门（单位）整体绩效目标表；</w:t>
      </w:r>
    </w:p>
    <w:p>
      <w:pPr>
        <w:spacing w:before="1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十二、2023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年预算项目绩效目标表；</w:t>
      </w:r>
    </w:p>
    <w:p>
      <w:pPr>
        <w:spacing w:before="145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十三、2023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年国有资本经营预算支出表。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368" w:right="1785" w:bottom="1147" w:left="1428" w:header="0" w:footer="960" w:gutter="0"/>
          <w:cols w:space="720" w:num="1"/>
        </w:sectPr>
      </w:pPr>
    </w:p>
    <w:p>
      <w:pPr>
        <w:spacing w:before="90" w:line="225" w:lineRule="auto"/>
        <w:ind w:left="366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第一部分</w:t>
      </w:r>
    </w:p>
    <w:p>
      <w:pPr>
        <w:spacing w:before="43" w:line="225" w:lineRule="auto"/>
        <w:ind w:left="19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许昌市妇幼保健院单位概况</w:t>
      </w:r>
    </w:p>
    <w:p>
      <w:pPr>
        <w:pStyle w:val="2"/>
        <w:spacing w:line="310" w:lineRule="auto"/>
      </w:pPr>
    </w:p>
    <w:p>
      <w:pPr>
        <w:pStyle w:val="2"/>
        <w:spacing w:line="310" w:lineRule="auto"/>
      </w:pPr>
    </w:p>
    <w:p>
      <w:pPr>
        <w:spacing w:before="10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一、主要职责</w:t>
      </w:r>
    </w:p>
    <w:p>
      <w:pPr>
        <w:spacing w:before="224" w:line="357" w:lineRule="auto"/>
        <w:ind w:right="9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一）许昌市妇幼保健院承担着全市孕期保健、儿童保</w:t>
      </w:r>
      <w:r>
        <w:rPr>
          <w:rFonts w:ascii="仿宋" w:hAnsi="仿宋" w:eastAsia="仿宋" w:cs="仿宋"/>
          <w:spacing w:val="10"/>
          <w:sz w:val="31"/>
          <w:szCs w:val="31"/>
        </w:rPr>
        <w:t>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增补叶酸预防神经管缺陷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项国家基本公共卫生服务项目的技术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指导及管理工作，是全市妇幼卫生监测、婚前医学检查、预防艾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滋病、梅毒和乙肝母婴传播等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大项妇幼卫生健康服务项目承担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机构及技术指导机构。是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“预防出生缺陷产</w:t>
      </w:r>
      <w:r>
        <w:rPr>
          <w:rFonts w:ascii="仿宋" w:hAnsi="仿宋" w:eastAsia="仿宋" w:cs="仿宋"/>
          <w:spacing w:val="11"/>
          <w:sz w:val="31"/>
          <w:szCs w:val="31"/>
        </w:rPr>
        <w:t>前筛查和新生儿疾病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筛查”、“乳腺癌和宫颈癌筛查”、市民生实事项目管理机构及承担</w:t>
      </w:r>
    </w:p>
    <w:p>
      <w:pPr>
        <w:spacing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机构。</w:t>
      </w:r>
    </w:p>
    <w:p>
      <w:pPr>
        <w:spacing w:before="229" w:line="357" w:lineRule="auto"/>
        <w:ind w:left="3" w:right="9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二）许昌市妇幼保健院是中国妇女盆底功能障碍防治项目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防治中心、河南省首批新生儿重症监护网络成员单位、河南省残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联脑瘫智力障碍孤独症儿童抢救性康复救助定点机构、许昌市危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重孕产妇救治中心和危重新生儿救治中心、许昌市产科质量控制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中心、许昌市妇幼保健专科联盟主席单位、许昌市全民技能振兴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工程培训基地、许昌市妇幼健康服务能力提升培训基地、产前诊</w:t>
      </w:r>
    </w:p>
    <w:p>
      <w:pPr>
        <w:spacing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断技术服务机构、儿童早期早期发展标准化基地。</w:t>
      </w:r>
    </w:p>
    <w:p>
      <w:pPr>
        <w:spacing w:before="227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>
      <w:pPr>
        <w:spacing w:before="222" w:line="357" w:lineRule="auto"/>
        <w:ind w:left="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许昌市妇幼保健院隶属于许昌市卫生健康委员会管理，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内设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科室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个，包括：工会、党办、行办、医教科、质控办、护理部、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感控科、人事科、信息科、保健科、健康教育科、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中医科、新院</w:t>
      </w:r>
    </w:p>
    <w:p>
      <w:pPr>
        <w:spacing w:line="221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区门诊部、光明路院区门诊部、财务科、后勤管理科、保卫科、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394" w:right="1320" w:bottom="1147" w:left="1424" w:header="0" w:footer="960" w:gutter="0"/>
          <w:cols w:space="720" w:num="1"/>
        </w:sectPr>
      </w:pPr>
    </w:p>
    <w:p>
      <w:pPr>
        <w:spacing w:before="129" w:line="357" w:lineRule="auto"/>
        <w:ind w:left="9" w:firstLine="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医保办、药学部、采购办、消毒供应中心、产科、妇科、病理科、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产后康复科、乳腺保健科、儿科、新生儿科、</w:t>
      </w:r>
      <w:r>
        <w:rPr>
          <w:rFonts w:ascii="仿宋" w:hAnsi="仿宋" w:eastAsia="仿宋" w:cs="仿宋"/>
          <w:spacing w:val="5"/>
          <w:sz w:val="31"/>
          <w:szCs w:val="31"/>
        </w:rPr>
        <w:t>外科、孕期保健科、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儿童保健科、麻醉科与手术室、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医学检验科、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医学影像科、儿童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康复科。</w:t>
      </w:r>
    </w:p>
    <w:p>
      <w:pPr>
        <w:spacing w:before="225" w:line="227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三、预算单位构成</w:t>
      </w:r>
    </w:p>
    <w:p>
      <w:pPr>
        <w:spacing w:before="220" w:line="598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本预算为许昌市妇幼保健院本级预算。</w:t>
      </w:r>
    </w:p>
    <w:p>
      <w:pPr>
        <w:spacing w:before="1" w:line="226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四、人员构成</w:t>
      </w:r>
    </w:p>
    <w:p>
      <w:pPr>
        <w:spacing w:before="222" w:line="357" w:lineRule="auto"/>
        <w:ind w:left="16" w:right="1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许昌市妇幼保健院共有编制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105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名，其中：行政编制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名（公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务员编制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名，工勤编制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名</w:t>
      </w:r>
      <w:r>
        <w:rPr>
          <w:rFonts w:ascii="仿宋" w:hAnsi="仿宋" w:eastAsia="仿宋" w:cs="仿宋"/>
          <w:spacing w:val="-84"/>
          <w:sz w:val="31"/>
          <w:szCs w:val="31"/>
        </w:rPr>
        <w:t>），</w:t>
      </w:r>
      <w:r>
        <w:rPr>
          <w:rFonts w:ascii="仿宋" w:hAnsi="仿宋" w:eastAsia="仿宋" w:cs="仿宋"/>
          <w:spacing w:val="-6"/>
          <w:sz w:val="31"/>
          <w:szCs w:val="31"/>
        </w:rPr>
        <w:t>事业编制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105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名（管理岗位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4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专业技术岗位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82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名，工勤岗位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19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名）。现有在职人数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105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人，离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退休人数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320" w:bottom="1147" w:left="1418" w:header="0" w:footer="960" w:gutter="0"/>
          <w:cols w:space="720" w:num="1"/>
        </w:sectPr>
      </w:pPr>
    </w:p>
    <w:p>
      <w:pPr>
        <w:spacing w:before="90" w:line="225" w:lineRule="auto"/>
        <w:ind w:left="366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第二部分</w:t>
      </w:r>
    </w:p>
    <w:p>
      <w:pPr>
        <w:spacing w:before="43" w:line="225" w:lineRule="auto"/>
        <w:ind w:left="52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2023</w:t>
      </w:r>
      <w:r>
        <w:rPr>
          <w:rFonts w:ascii="黑体" w:hAnsi="黑体" w:eastAsia="黑体" w:cs="黑体"/>
          <w:spacing w:val="-8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</w:rPr>
        <w:t>年度许昌市妇幼保健院预算情况说明</w:t>
      </w:r>
    </w:p>
    <w:p>
      <w:pPr>
        <w:pStyle w:val="2"/>
        <w:spacing w:line="310" w:lineRule="auto"/>
      </w:pPr>
    </w:p>
    <w:p>
      <w:pPr>
        <w:pStyle w:val="2"/>
        <w:spacing w:line="310" w:lineRule="auto"/>
      </w:pPr>
    </w:p>
    <w:p>
      <w:pPr>
        <w:spacing w:before="101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一、收入支出预算总体情况说明</w:t>
      </w:r>
    </w:p>
    <w:p>
      <w:pPr>
        <w:spacing w:before="222" w:line="357" w:lineRule="auto"/>
        <w:ind w:left="1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年收入总计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11,700.65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万元，支出总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计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11,700.65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万元，与上年相比，收入减少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2,082.66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万元，下降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15.11%，支出减少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2,082.66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万元，下降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15.11%。主要原因：事业</w:t>
      </w:r>
    </w:p>
    <w:p>
      <w:pPr>
        <w:spacing w:line="222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收入下降。</w:t>
      </w:r>
    </w:p>
    <w:p>
      <w:pPr>
        <w:spacing w:before="225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二、收入预算总体情况说明</w:t>
      </w:r>
    </w:p>
    <w:p>
      <w:pPr>
        <w:spacing w:before="224" w:line="357" w:lineRule="auto"/>
        <w:ind w:left="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年收入总计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11,700.65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一般公共预算收入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315.78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万元，政府性基金预算收入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有资本经营预算收入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万元，财政专户管理资金收入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11,384.87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万元，事业单位经营收入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元，上级补助收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入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万元，附属单位上缴收入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万元，其他收入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元，上年结</w:t>
      </w:r>
    </w:p>
    <w:p>
      <w:pPr>
        <w:spacing w:before="2" w:line="218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转结余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万元。</w:t>
      </w:r>
    </w:p>
    <w:p>
      <w:pPr>
        <w:spacing w:before="231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三、支出预算总体情况说明</w:t>
      </w:r>
    </w:p>
    <w:p>
      <w:pPr>
        <w:spacing w:before="223" w:line="357" w:lineRule="auto"/>
        <w:ind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年支出合计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11,700.65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万元，其中：</w:t>
      </w:r>
      <w:r>
        <w:rPr>
          <w:rFonts w:ascii="仿宋" w:hAnsi="仿宋" w:eastAsia="仿宋" w:cs="仿宋"/>
          <w:sz w:val="31"/>
          <w:szCs w:val="31"/>
        </w:rPr>
        <w:t xml:space="preserve"> 基本支出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11,594.55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万元，占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99.09</w:t>
      </w:r>
      <w:r>
        <w:rPr>
          <w:rFonts w:ascii="仿宋" w:hAnsi="仿宋" w:eastAsia="仿宋" w:cs="仿宋"/>
          <w:spacing w:val="-1"/>
          <w:sz w:val="31"/>
          <w:szCs w:val="31"/>
        </w:rPr>
        <w:t>%；项目支出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106.10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万元，占</w:t>
      </w:r>
    </w:p>
    <w:p>
      <w:pPr>
        <w:spacing w:line="236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0.91%。</w:t>
      </w:r>
    </w:p>
    <w:p>
      <w:pPr>
        <w:spacing w:before="203" w:line="226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四、财政拨款收入支出预算总体情况说明</w:t>
      </w:r>
    </w:p>
    <w:p>
      <w:pPr>
        <w:spacing w:before="221" w:line="60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4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2023</w:t>
      </w:r>
      <w:r>
        <w:rPr>
          <w:rFonts w:ascii="仿宋" w:hAnsi="仿宋" w:eastAsia="仿宋" w:cs="仿宋"/>
          <w:spacing w:val="-53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年一般公共预算收支预算</w:t>
      </w:r>
      <w:r>
        <w:rPr>
          <w:rFonts w:ascii="仿宋" w:hAnsi="仿宋" w:eastAsia="仿宋" w:cs="仿宋"/>
          <w:spacing w:val="-3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315.78</w:t>
      </w:r>
      <w:r>
        <w:rPr>
          <w:rFonts w:ascii="仿宋" w:hAnsi="仿宋" w:eastAsia="仿宋" w:cs="仿宋"/>
          <w:spacing w:val="-4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万</w:t>
      </w:r>
    </w:p>
    <w:p>
      <w:pPr>
        <w:spacing w:line="220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元，政府性基金收支预算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3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与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年相比，许昌市妇幼保健院一般公共预算收</w:t>
      </w:r>
      <w:r>
        <w:rPr>
          <w:rFonts w:ascii="仿宋" w:hAnsi="仿宋" w:eastAsia="仿宋" w:cs="仿宋"/>
          <w:spacing w:val="4"/>
          <w:sz w:val="31"/>
          <w:szCs w:val="31"/>
        </w:rPr>
        <w:t>支预算增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394" w:right="1418" w:bottom="1147" w:left="1423" w:header="0" w:footer="960" w:gutter="0"/>
          <w:cols w:space="720" w:num="1"/>
        </w:sectPr>
      </w:pPr>
    </w:p>
    <w:p>
      <w:pPr>
        <w:spacing w:before="128" w:line="223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106.10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万元，支出增长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50.60%，主</w:t>
      </w:r>
      <w:r>
        <w:rPr>
          <w:rFonts w:ascii="仿宋" w:hAnsi="仿宋" w:eastAsia="仿宋" w:cs="仿宋"/>
          <w:spacing w:val="4"/>
          <w:sz w:val="31"/>
          <w:szCs w:val="31"/>
        </w:rPr>
        <w:t>要原因：项目资金增加。</w:t>
      </w:r>
    </w:p>
    <w:p>
      <w:pPr>
        <w:spacing w:before="225" w:line="600" w:lineRule="exact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1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3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2023</w:t>
      </w:r>
      <w:r>
        <w:rPr>
          <w:rFonts w:ascii="仿宋" w:hAnsi="仿宋" w:eastAsia="仿宋" w:cs="仿宋"/>
          <w:spacing w:val="-5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年政府性基金收支预算</w:t>
      </w:r>
      <w:r>
        <w:rPr>
          <w:rFonts w:ascii="仿宋" w:hAnsi="仿宋" w:eastAsia="仿宋" w:cs="仿宋"/>
          <w:spacing w:val="-3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万元，与上</w:t>
      </w:r>
    </w:p>
    <w:p>
      <w:pPr>
        <w:spacing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年持平，原因是没有使用政府性基金拨款安排的支出。</w:t>
      </w:r>
    </w:p>
    <w:p>
      <w:pPr>
        <w:spacing w:before="229" w:line="226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五、一般公共预算支出预算情况说明</w:t>
      </w:r>
    </w:p>
    <w:p>
      <w:pPr>
        <w:spacing w:before="222" w:line="357" w:lineRule="auto"/>
        <w:ind w:left="19" w:right="15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年一般公共预算支出预算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315.78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元。其中：基本支出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209.68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66.40%；项目支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106.10</w:t>
      </w:r>
    </w:p>
    <w:p>
      <w:pPr>
        <w:spacing w:line="226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33.60%。</w:t>
      </w:r>
    </w:p>
    <w:p>
      <w:pPr>
        <w:spacing w:before="219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六、一般公共预算基本支出预算情况说明</w:t>
      </w:r>
    </w:p>
    <w:p>
      <w:pPr>
        <w:spacing w:before="221" w:line="600" w:lineRule="exact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4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2023</w:t>
      </w:r>
      <w:r>
        <w:rPr>
          <w:rFonts w:ascii="仿宋" w:hAnsi="仿宋" w:eastAsia="仿宋" w:cs="仿宋"/>
          <w:spacing w:val="-53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年一般公共预算基本支出</w:t>
      </w:r>
      <w:r>
        <w:rPr>
          <w:rFonts w:ascii="仿宋" w:hAnsi="仿宋" w:eastAsia="仿宋" w:cs="仿宋"/>
          <w:spacing w:val="-4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209.68</w:t>
      </w:r>
      <w:r>
        <w:rPr>
          <w:rFonts w:ascii="仿宋" w:hAnsi="仿宋" w:eastAsia="仿宋" w:cs="仿宋"/>
          <w:spacing w:val="-4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万</w:t>
      </w:r>
    </w:p>
    <w:p>
      <w:pPr>
        <w:spacing w:before="1"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元，其中：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人员经费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209.68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万元，</w:t>
      </w:r>
      <w:r>
        <w:rPr>
          <w:rFonts w:ascii="仿宋" w:hAnsi="仿宋" w:eastAsia="仿宋" w:cs="仿宋"/>
          <w:spacing w:val="6"/>
          <w:sz w:val="31"/>
          <w:szCs w:val="31"/>
        </w:rPr>
        <w:t>主要包括：基本工资。</w:t>
      </w:r>
    </w:p>
    <w:p>
      <w:pPr>
        <w:spacing w:before="226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七、支出预算经济分类情况说明</w:t>
      </w:r>
    </w:p>
    <w:p>
      <w:pPr>
        <w:spacing w:before="224" w:line="357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按照《财政部关于印发&lt;支出经济分类科目改革方案&gt;的通知》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（财预〔2017〕98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号）要求，从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2018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年起全面实施支出经济分类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科目改革，根据政府预算管理和部门预算管理的不</w:t>
      </w:r>
      <w:r>
        <w:rPr>
          <w:rFonts w:ascii="仿宋" w:hAnsi="仿宋" w:eastAsia="仿宋" w:cs="仿宋"/>
          <w:spacing w:val="13"/>
          <w:sz w:val="31"/>
          <w:szCs w:val="31"/>
        </w:rPr>
        <w:t>同特点，分设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部门预算支出经济分类科目和政府预算支出经济分</w:t>
      </w:r>
      <w:r>
        <w:rPr>
          <w:rFonts w:ascii="仿宋" w:hAnsi="仿宋" w:eastAsia="仿宋" w:cs="仿宋"/>
          <w:spacing w:val="13"/>
          <w:sz w:val="31"/>
          <w:szCs w:val="31"/>
        </w:rPr>
        <w:t>类科目，两套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科目之间保持对应关系。许昌市妇幼保健院《支出</w:t>
      </w:r>
      <w:r>
        <w:rPr>
          <w:rFonts w:ascii="仿宋" w:hAnsi="仿宋" w:eastAsia="仿宋" w:cs="仿宋"/>
          <w:spacing w:val="13"/>
          <w:sz w:val="31"/>
          <w:szCs w:val="31"/>
        </w:rPr>
        <w:t>经济分类汇总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表》,按两套经济分类科目分别反映不同资金来源的全部预算支</w:t>
      </w:r>
    </w:p>
    <w:p>
      <w:pPr>
        <w:spacing w:before="1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出。</w:t>
      </w:r>
    </w:p>
    <w:p>
      <w:pPr>
        <w:spacing w:before="217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八、“三公”经费支出预算情况说明</w:t>
      </w:r>
    </w:p>
    <w:p>
      <w:pPr>
        <w:spacing w:before="222" w:line="600" w:lineRule="exact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49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2023</w:t>
      </w:r>
      <w:r>
        <w:rPr>
          <w:rFonts w:ascii="仿宋" w:hAnsi="仿宋" w:eastAsia="仿宋" w:cs="仿宋"/>
          <w:spacing w:val="-5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年“三公”经费预算为</w:t>
      </w:r>
      <w:r>
        <w:rPr>
          <w:rFonts w:ascii="仿宋" w:hAnsi="仿宋" w:eastAsia="仿宋" w:cs="仿宋"/>
          <w:spacing w:val="-3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万元，与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2022</w:t>
      </w:r>
    </w:p>
    <w:p>
      <w:pPr>
        <w:spacing w:before="1"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年持平。具体支出情况如下：</w:t>
      </w:r>
    </w:p>
    <w:p>
      <w:pPr>
        <w:spacing w:before="226" w:line="60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6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一）因公出国（境）费</w:t>
      </w:r>
      <w:r>
        <w:rPr>
          <w:rFonts w:ascii="仿宋" w:hAnsi="仿宋" w:eastAsia="仿宋" w:cs="仿宋"/>
          <w:spacing w:val="-3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仿宋" w:hAnsi="仿宋" w:eastAsia="仿宋" w:cs="仿宋"/>
          <w:spacing w:val="-4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万元，</w:t>
      </w:r>
      <w:r>
        <w:rPr>
          <w:rFonts w:ascii="仿宋" w:hAnsi="仿宋" w:eastAsia="仿宋" w:cs="仿宋"/>
          <w:position w:val="21"/>
          <w:sz w:val="31"/>
          <w:szCs w:val="31"/>
        </w:rPr>
        <w:t>与</w:t>
      </w:r>
      <w:r>
        <w:rPr>
          <w:rFonts w:ascii="仿宋" w:hAnsi="仿宋" w:eastAsia="仿宋" w:cs="仿宋"/>
          <w:spacing w:val="-49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2022</w:t>
      </w:r>
      <w:r>
        <w:rPr>
          <w:rFonts w:ascii="仿宋" w:hAnsi="仿宋" w:eastAsia="仿宋" w:cs="仿宋"/>
          <w:spacing w:val="-5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年相比持平，主要</w:t>
      </w:r>
    </w:p>
    <w:p>
      <w:pPr>
        <w:spacing w:before="1"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原因：无因公出国（境）计划。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261" w:bottom="1144" w:left="1420" w:header="0" w:footer="960" w:gutter="0"/>
          <w:cols w:space="720" w:num="1"/>
        </w:sectPr>
      </w:pPr>
    </w:p>
    <w:p>
      <w:pPr>
        <w:spacing w:before="129" w:line="357" w:lineRule="auto"/>
        <w:ind w:left="18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二）公务用车购置及运行费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万元，一是公务用车购置费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</w:rPr>
        <w:t>与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年相比持平。主要原因：相关</w:t>
      </w:r>
      <w:r>
        <w:rPr>
          <w:rFonts w:ascii="仿宋" w:hAnsi="仿宋" w:eastAsia="仿宋" w:cs="仿宋"/>
          <w:spacing w:val="6"/>
          <w:sz w:val="31"/>
          <w:szCs w:val="31"/>
        </w:rPr>
        <w:t>业务与上年基本一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致；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二是公务用车运行费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万元，</w:t>
      </w:r>
      <w:r>
        <w:rPr>
          <w:rFonts w:ascii="仿宋" w:hAnsi="仿宋" w:eastAsia="仿宋" w:cs="仿宋"/>
          <w:spacing w:val="-5"/>
          <w:sz w:val="31"/>
          <w:szCs w:val="31"/>
        </w:rPr>
        <w:t>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2022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年相比持平，主要原因：</w:t>
      </w:r>
    </w:p>
    <w:p>
      <w:pPr>
        <w:spacing w:before="1"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相关业务与上年基本一致。</w:t>
      </w:r>
    </w:p>
    <w:p>
      <w:pPr>
        <w:spacing w:before="227" w:line="600" w:lineRule="exact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（三）公务接待费</w:t>
      </w:r>
      <w:r>
        <w:rPr>
          <w:rFonts w:ascii="仿宋" w:hAnsi="仿宋" w:eastAsia="仿宋" w:cs="仿宋"/>
          <w:spacing w:val="-3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万元，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与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2022</w:t>
      </w:r>
      <w:r>
        <w:rPr>
          <w:rFonts w:ascii="仿宋" w:hAnsi="仿宋" w:eastAsia="仿宋" w:cs="仿宋"/>
          <w:spacing w:val="-5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年相比持平。主要原因：</w:t>
      </w:r>
    </w:p>
    <w:p>
      <w:pPr>
        <w:spacing w:before="1"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相关业务与上年基本一致。</w:t>
      </w:r>
    </w:p>
    <w:p>
      <w:pPr>
        <w:spacing w:before="226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九、政府性基金预算支出情况说明</w:t>
      </w:r>
    </w:p>
    <w:p>
      <w:pPr>
        <w:spacing w:before="222" w:line="598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许昌市妇幼保健院没有使用政府性基金拨款安排的支出。</w:t>
      </w:r>
    </w:p>
    <w:p>
      <w:pPr>
        <w:spacing w:before="1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十、国有资本经营预算支出预算情况说明</w:t>
      </w:r>
    </w:p>
    <w:p>
      <w:pPr>
        <w:spacing w:before="221" w:line="599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1"/>
          <w:sz w:val="31"/>
          <w:szCs w:val="31"/>
        </w:rPr>
        <w:t>许昌市妇幼保健院没有使用国有资本经营收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入安排的支出。</w:t>
      </w:r>
    </w:p>
    <w:p>
      <w:pPr>
        <w:spacing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十一、其他重要事项情况说明</w:t>
      </w:r>
    </w:p>
    <w:p>
      <w:pPr>
        <w:spacing w:before="222" w:line="221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一）行政（事业）单位机构运行经费支出情况</w:t>
      </w:r>
    </w:p>
    <w:p>
      <w:pPr>
        <w:spacing w:before="230" w:line="357" w:lineRule="auto"/>
        <w:ind w:left="15" w:right="71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年机构运行经费支出预算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要保障机构正常运转及正常履职需要的办公费、水电</w:t>
      </w:r>
      <w:r>
        <w:rPr>
          <w:rFonts w:ascii="仿宋" w:hAnsi="仿宋" w:eastAsia="仿宋" w:cs="仿宋"/>
          <w:spacing w:val="9"/>
          <w:sz w:val="31"/>
          <w:szCs w:val="31"/>
        </w:rPr>
        <w:t>费、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日常维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修、差旅费、公务用车运行维护费以及其他支出。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二）政府采购支出情况</w:t>
      </w:r>
    </w:p>
    <w:p>
      <w:pPr>
        <w:spacing w:before="227" w:line="357" w:lineRule="auto"/>
        <w:ind w:left="12" w:right="7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年政府采购预算安</w:t>
      </w:r>
      <w:r>
        <w:rPr>
          <w:rFonts w:ascii="仿宋" w:hAnsi="仿宋" w:eastAsia="仿宋" w:cs="仿宋"/>
          <w:spacing w:val="2"/>
          <w:sz w:val="31"/>
          <w:szCs w:val="31"/>
        </w:rPr>
        <w:t>排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政府采购货物预算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万元、政府采购工程预算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</w:t>
      </w:r>
    </w:p>
    <w:p>
      <w:pPr>
        <w:spacing w:before="1" w:line="221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服务预算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万元。</w:t>
      </w:r>
    </w:p>
    <w:p>
      <w:pPr>
        <w:spacing w:before="229"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（三）预算绩效管理工作开展情况</w:t>
      </w:r>
    </w:p>
    <w:p>
      <w:pPr>
        <w:spacing w:before="231" w:line="357" w:lineRule="auto"/>
        <w:ind w:left="14" w:right="7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按照《中共许昌市委、许昌市人民政府关于全面实施预算绩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效管理的实施意见》（许发〔2021〕13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号）文件精神</w:t>
      </w:r>
      <w:r>
        <w:rPr>
          <w:rFonts w:ascii="仿宋" w:hAnsi="仿宋" w:eastAsia="仿宋" w:cs="仿宋"/>
          <w:spacing w:val="-2"/>
          <w:sz w:val="31"/>
          <w:szCs w:val="31"/>
        </w:rPr>
        <w:t>，许昌市妇幼</w:t>
      </w:r>
    </w:p>
    <w:p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保健院对本单位整体支出和项目支出开展全过程预算绩效管理，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346" w:bottom="1147" w:left="1422" w:header="0" w:footer="960" w:gutter="0"/>
          <w:cols w:space="720" w:num="1"/>
        </w:sectPr>
      </w:pPr>
    </w:p>
    <w:p>
      <w:pPr>
        <w:spacing w:before="128" w:line="600" w:lineRule="exact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年纳入预算绩效管理的支出总额</w:t>
      </w:r>
      <w:r>
        <w:rPr>
          <w:rFonts w:ascii="仿宋" w:hAnsi="仿宋" w:eastAsia="仿宋" w:cs="仿宋"/>
          <w:spacing w:val="-4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11,700.6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5</w:t>
      </w:r>
      <w:r>
        <w:rPr>
          <w:rFonts w:ascii="仿宋" w:hAnsi="仿宋" w:eastAsia="仿宋" w:cs="仿宋"/>
          <w:spacing w:val="-4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万元，其中：基</w:t>
      </w:r>
    </w:p>
    <w:p>
      <w:pPr>
        <w:spacing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本支出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11,594.55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万元，项目支出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106.10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万元，支出项目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个。</w:t>
      </w:r>
    </w:p>
    <w:p>
      <w:pPr>
        <w:spacing w:before="228" w:line="357" w:lineRule="auto"/>
        <w:ind w:left="8" w:right="7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年预算项目绩效目标，从项目产出、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项目效益、满意度等方面设置了绩效指标，综合反映项目预期完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成的数量、实效、质量，预期达到的社会经济效益、可持续影响</w:t>
      </w:r>
    </w:p>
    <w:p>
      <w:pPr>
        <w:spacing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及服务对象满意度等情况。</w:t>
      </w:r>
    </w:p>
    <w:p>
      <w:pPr>
        <w:spacing w:before="227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（四）国有资产占用情况</w:t>
      </w:r>
    </w:p>
    <w:p>
      <w:pPr>
        <w:spacing w:before="228" w:line="357" w:lineRule="auto"/>
        <w:ind w:left="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年期末，许昌市妇幼保健院共有车辆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8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辆，其中：一般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公务用车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辆、一般执法执勤用车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辆、特种专业技术用车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7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单价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万元以上通用设备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 台（套</w:t>
      </w:r>
      <w:r>
        <w:rPr>
          <w:rFonts w:ascii="仿宋" w:hAnsi="仿宋" w:eastAsia="仿宋" w:cs="仿宋"/>
          <w:spacing w:val="-51"/>
          <w:sz w:val="31"/>
          <w:szCs w:val="31"/>
        </w:rPr>
        <w:t>），</w:t>
      </w:r>
      <w:r>
        <w:rPr>
          <w:rFonts w:ascii="仿宋" w:hAnsi="仿宋" w:eastAsia="仿宋" w:cs="仿宋"/>
          <w:spacing w:val="2"/>
          <w:sz w:val="31"/>
          <w:szCs w:val="31"/>
        </w:rPr>
        <w:t>部门价值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万元以上专</w:t>
      </w:r>
    </w:p>
    <w:p>
      <w:pPr>
        <w:spacing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用设备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18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台（套）。</w:t>
      </w:r>
    </w:p>
    <w:p>
      <w:pPr>
        <w:spacing w:before="228" w:line="219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（五）专项转移支付项目情况</w:t>
      </w:r>
    </w:p>
    <w:p>
      <w:pPr>
        <w:spacing w:before="235" w:line="357" w:lineRule="auto"/>
        <w:ind w:right="72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许昌市妇幼保健院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年负责管理的专项转移支付项目</w:t>
      </w:r>
      <w:r>
        <w:rPr>
          <w:rFonts w:ascii="仿宋" w:hAnsi="仿宋" w:eastAsia="仿宋" w:cs="仿宋"/>
          <w:spacing w:val="6"/>
          <w:sz w:val="31"/>
          <w:szCs w:val="31"/>
        </w:rPr>
        <w:t>共有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项，主要是：提前下达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年公立医院综合改革项目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50.50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元、提前下达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年重大传染病防控经费</w:t>
      </w:r>
      <w:r>
        <w:rPr>
          <w:rFonts w:ascii="仿宋" w:hAnsi="仿宋" w:eastAsia="仿宋" w:cs="仿宋"/>
          <w:spacing w:val="3"/>
          <w:sz w:val="31"/>
          <w:szCs w:val="31"/>
        </w:rPr>
        <w:t>项目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55.60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万元。我单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位将按照《预算法》等有关规定，积极做好</w:t>
      </w:r>
      <w:r>
        <w:rPr>
          <w:rFonts w:ascii="仿宋" w:hAnsi="仿宋" w:eastAsia="仿宋" w:cs="仿宋"/>
          <w:spacing w:val="13"/>
          <w:sz w:val="31"/>
          <w:szCs w:val="31"/>
        </w:rPr>
        <w:t>项目分配前期准备工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作，在规定的时间内向财政部门提出资金分</w:t>
      </w:r>
      <w:r>
        <w:rPr>
          <w:rFonts w:ascii="仿宋" w:hAnsi="仿宋" w:eastAsia="仿宋" w:cs="仿宋"/>
          <w:spacing w:val="13"/>
          <w:sz w:val="31"/>
          <w:szCs w:val="31"/>
        </w:rPr>
        <w:t>配意见，根据有关要</w:t>
      </w:r>
    </w:p>
    <w:p>
      <w:pPr>
        <w:spacing w:before="1" w:line="220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求做好项目申报公开等相关工作。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345" w:bottom="1144" w:left="1423" w:header="0" w:footer="960" w:gutter="0"/>
          <w:cols w:space="720" w:num="1"/>
        </w:sectPr>
      </w:pPr>
    </w:p>
    <w:p>
      <w:pPr>
        <w:spacing w:before="89" w:line="568" w:lineRule="exact"/>
        <w:ind w:left="366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position w:val="8"/>
          <w:sz w:val="43"/>
          <w:szCs w:val="43"/>
        </w:rPr>
        <w:t>第三部分</w:t>
      </w:r>
    </w:p>
    <w:p>
      <w:pPr>
        <w:spacing w:line="226" w:lineRule="auto"/>
        <w:ind w:left="366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4"/>
          <w:sz w:val="43"/>
          <w:szCs w:val="43"/>
        </w:rPr>
        <w:t>名词解释</w:t>
      </w:r>
    </w:p>
    <w:p>
      <w:pPr>
        <w:pStyle w:val="2"/>
        <w:spacing w:line="308" w:lineRule="auto"/>
      </w:pPr>
    </w:p>
    <w:p>
      <w:pPr>
        <w:pStyle w:val="2"/>
        <w:spacing w:line="309" w:lineRule="auto"/>
      </w:pPr>
    </w:p>
    <w:p>
      <w:pPr>
        <w:spacing w:before="101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一、财政拨款收入：是指财政部门当年拨付的资金。</w:t>
      </w:r>
    </w:p>
    <w:p>
      <w:pPr>
        <w:spacing w:before="227" w:line="600" w:lineRule="exact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二、事业收入：是指事业单位开展专业活动及辅助活动所取</w:t>
      </w:r>
    </w:p>
    <w:p>
      <w:pPr>
        <w:spacing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得的收入。</w:t>
      </w:r>
    </w:p>
    <w:p>
      <w:pPr>
        <w:spacing w:before="227" w:line="60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position w:val="21"/>
          <w:sz w:val="31"/>
          <w:szCs w:val="31"/>
        </w:rPr>
        <w:t>三、其他收入：是指部门取得的除“财政拨款”、“</w:t>
      </w:r>
      <w:r>
        <w:rPr>
          <w:rFonts w:ascii="仿宋" w:hAnsi="仿宋" w:eastAsia="仿宋" w:cs="仿宋"/>
          <w:spacing w:val="-18"/>
          <w:position w:val="21"/>
          <w:sz w:val="31"/>
          <w:szCs w:val="31"/>
        </w:rPr>
        <w:t>事业收入”、</w:t>
      </w:r>
    </w:p>
    <w:p>
      <w:pPr>
        <w:spacing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“事业单位经营收入”等以外的收入。</w:t>
      </w:r>
    </w:p>
    <w:p>
      <w:pPr>
        <w:spacing w:before="231" w:line="357" w:lineRule="auto"/>
        <w:ind w:left="10" w:right="97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四、用事业基金弥补收支差额：是指事业单位在当年的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政拨款收入”、“事业收入”、“经营收入”和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“其他收入</w:t>
      </w:r>
      <w:r>
        <w:rPr>
          <w:rFonts w:ascii="仿宋" w:hAnsi="仿宋" w:eastAsia="仿宋" w:cs="仿宋"/>
          <w:spacing w:val="-11"/>
          <w:sz w:val="31"/>
          <w:szCs w:val="31"/>
        </w:rPr>
        <w:t>”不足以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安排当年支出的情况下，使用以前年度积累的事业基金（即事业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单位以前各年度收支相抵后，按国家规定提取、用于弥补以后年</w:t>
      </w:r>
    </w:p>
    <w:p>
      <w:pPr>
        <w:spacing w:before="1"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度收支差额的基金）弥补当年收支缺口的资金。</w:t>
      </w:r>
    </w:p>
    <w:p>
      <w:pPr>
        <w:spacing w:before="228" w:line="600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五、基本支出：是指为保障机构正常运转、完成日常工作任</w:t>
      </w:r>
    </w:p>
    <w:p>
      <w:pPr>
        <w:spacing w:before="1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务所必需的开支，包括人员经费和日常公用</w:t>
      </w:r>
      <w:r>
        <w:rPr>
          <w:rFonts w:ascii="仿宋" w:hAnsi="仿宋" w:eastAsia="仿宋" w:cs="仿宋"/>
          <w:spacing w:val="8"/>
          <w:sz w:val="31"/>
          <w:szCs w:val="31"/>
        </w:rPr>
        <w:t>经费两部分。</w:t>
      </w:r>
    </w:p>
    <w:p>
      <w:pPr>
        <w:spacing w:before="226" w:line="600" w:lineRule="exact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六、项目支出：是指在基本支出之外，为完成特定的行政工</w:t>
      </w:r>
    </w:p>
    <w:p>
      <w:pPr>
        <w:spacing w:before="1"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作任务或事业发展目标所发生的支出。</w:t>
      </w:r>
    </w:p>
    <w:p>
      <w:pPr>
        <w:spacing w:before="232" w:line="357" w:lineRule="auto"/>
        <w:ind w:left="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七、“三公”经费：是指纳入财政预算管理，部门使用财政拨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款安排的因公出国（境）费、公务用车购置及运行费和公务接待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费。其中，因公出国（境）费反映部门公务出国（境</w:t>
      </w:r>
      <w:r>
        <w:rPr>
          <w:rFonts w:ascii="仿宋" w:hAnsi="仿宋" w:eastAsia="仿宋" w:cs="仿宋"/>
          <w:spacing w:val="5"/>
          <w:sz w:val="31"/>
          <w:szCs w:val="31"/>
        </w:rPr>
        <w:t>）的住宿费、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旅费、伙食补助费、杂费、培训费等支出；公务用车购置及运行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费反映部门公务用车购置费及租用费、燃料费、维修费、过路过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桥费、保险费、安全奖励费用等支出；公务接待费反映部门按规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394" w:right="1320" w:bottom="1147" w:left="1424" w:header="0" w:footer="960" w:gutter="0"/>
          <w:cols w:space="720" w:num="1"/>
        </w:sectPr>
      </w:pPr>
    </w:p>
    <w:p>
      <w:pPr>
        <w:spacing w:before="127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定开支的各类公务接待(含外宾接待）支出。</w:t>
      </w:r>
    </w:p>
    <w:p>
      <w:pPr>
        <w:spacing w:before="229" w:line="357" w:lineRule="auto"/>
        <w:ind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八、行政（事业）单位机构运行经费：是指为保障单位运行，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用于购买货物和服务的各项资金，包括办公及印刷费、邮电费、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差旅费、会议费、福利费、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日常维修费及一般设备购置费、办公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用房水电费、办公用房取暖费、办公用房物业管理费、公务用车</w:t>
      </w:r>
    </w:p>
    <w:p>
      <w:pPr>
        <w:spacing w:line="22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运行维护费以及其他费用。</w:t>
      </w: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1" w:line="60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position w:val="21"/>
          <w:sz w:val="31"/>
          <w:szCs w:val="31"/>
        </w:rPr>
        <w:t>附件：</w:t>
      </w:r>
      <w:r>
        <w:rPr>
          <w:rFonts w:ascii="仿宋" w:hAnsi="仿宋" w:eastAsia="仿宋" w:cs="仿宋"/>
          <w:position w:val="21"/>
          <w:sz w:val="31"/>
          <w:szCs w:val="31"/>
        </w:rPr>
        <w:t>2023</w:t>
      </w:r>
      <w:r>
        <w:rPr>
          <w:rFonts w:ascii="仿宋" w:hAnsi="仿宋" w:eastAsia="仿宋" w:cs="仿宋"/>
          <w:spacing w:val="-4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年度许昌市妇幼保健院预算表（因四舍五入原因，</w:t>
      </w:r>
    </w:p>
    <w:p>
      <w:pPr>
        <w:spacing w:before="1" w:line="219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报表可能存在尾差）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334" w:bottom="1147" w:left="1428" w:header="0" w:footer="960" w:gutter="0"/>
          <w:cols w:space="720" w:num="1"/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28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2023年部门收支预算表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预算01表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footerReference r:id="rId14" w:type="default"/>
          <w:pgSz w:w="11905" w:h="16837"/>
          <w:pgMar w:top="838" w:right="1115" w:bottom="400" w:left="1381" w:header="0" w:footer="0" w:gutter="0"/>
          <w:cols w:equalWidth="0" w:num="2">
            <w:col w:w="8386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93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1517"/>
        <w:gridCol w:w="3170"/>
        <w:gridCol w:w="15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97" w:type="dxa"/>
            <w:gridSpan w:val="2"/>
            <w:vAlign w:val="top"/>
          </w:tcPr>
          <w:p>
            <w:pPr>
              <w:pStyle w:val="6"/>
              <w:spacing w:before="57" w:line="218" w:lineRule="auto"/>
              <w:ind w:left="2228"/>
            </w:pPr>
            <w:r>
              <w:rPr>
                <w:spacing w:val="-7"/>
              </w:rPr>
              <w:t>收入</w:t>
            </w:r>
          </w:p>
        </w:tc>
        <w:tc>
          <w:tcPr>
            <w:tcW w:w="4696" w:type="dxa"/>
            <w:gridSpan w:val="2"/>
            <w:vAlign w:val="top"/>
          </w:tcPr>
          <w:p>
            <w:pPr>
              <w:pStyle w:val="6"/>
              <w:spacing w:before="57" w:line="218" w:lineRule="auto"/>
              <w:ind w:left="2176"/>
            </w:pPr>
            <w:r>
              <w:rPr>
                <w:spacing w:val="-4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0" w:line="215" w:lineRule="auto"/>
              <w:ind w:left="1465"/>
            </w:pPr>
            <w:r>
              <w:rPr>
                <w:spacing w:val="-5"/>
              </w:rPr>
              <w:t>项目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50" w:line="215" w:lineRule="auto"/>
              <w:ind w:left="632"/>
            </w:pPr>
            <w:r>
              <w:rPr>
                <w:spacing w:val="-5"/>
              </w:rPr>
              <w:t>金额</w:t>
            </w:r>
          </w:p>
        </w:tc>
        <w:tc>
          <w:tcPr>
            <w:tcW w:w="3170" w:type="dxa"/>
            <w:vAlign w:val="top"/>
          </w:tcPr>
          <w:p>
            <w:pPr>
              <w:pStyle w:val="6"/>
              <w:spacing w:before="50" w:line="215" w:lineRule="auto"/>
              <w:ind w:left="1417"/>
            </w:pPr>
            <w:r>
              <w:rPr>
                <w:spacing w:val="-5"/>
              </w:rPr>
              <w:t>项目</w:t>
            </w:r>
          </w:p>
        </w:tc>
        <w:tc>
          <w:tcPr>
            <w:tcW w:w="1526" w:type="dxa"/>
            <w:vAlign w:val="top"/>
          </w:tcPr>
          <w:p>
            <w:pPr>
              <w:pStyle w:val="6"/>
              <w:spacing w:before="50" w:line="215" w:lineRule="auto"/>
              <w:ind w:left="593"/>
            </w:pPr>
            <w:r>
              <w:rPr>
                <w:spacing w:val="-5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48" w:line="217" w:lineRule="auto"/>
              <w:ind w:left="42"/>
            </w:pPr>
            <w:r>
              <w:rPr>
                <w:spacing w:val="-2"/>
              </w:rPr>
              <w:t>一、一般公共预算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75" w:line="184" w:lineRule="auto"/>
              <w:ind w:right="17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3170" w:type="dxa"/>
            <w:vAlign w:val="top"/>
          </w:tcPr>
          <w:p>
            <w:pPr>
              <w:pStyle w:val="6"/>
              <w:spacing w:before="48" w:line="217" w:lineRule="auto"/>
              <w:ind w:left="42"/>
            </w:pPr>
            <w:r>
              <w:rPr>
                <w:spacing w:val="-2"/>
              </w:rPr>
              <w:t>一、一般公共服务</w:t>
            </w:r>
          </w:p>
        </w:tc>
        <w:tc>
          <w:tcPr>
            <w:tcW w:w="1526" w:type="dxa"/>
            <w:vAlign w:val="top"/>
          </w:tcPr>
          <w:p>
            <w:pPr>
              <w:pStyle w:val="6"/>
              <w:spacing w:before="75" w:line="184" w:lineRule="auto"/>
              <w:ind w:right="18"/>
              <w:jc w:val="right"/>
            </w:pPr>
            <w:r>
              <w:rPr>
                <w:spacing w:val="-1"/>
              </w:rPr>
              <w:t>91.07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1" w:line="214" w:lineRule="auto"/>
              <w:ind w:left="40"/>
            </w:pPr>
            <w:r>
              <w:rPr>
                <w:spacing w:val="-2"/>
              </w:rPr>
              <w:t>其中：财政拨款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78" w:line="184" w:lineRule="auto"/>
              <w:ind w:right="17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3170" w:type="dxa"/>
            <w:vAlign w:val="top"/>
          </w:tcPr>
          <w:p>
            <w:pPr>
              <w:pStyle w:val="6"/>
              <w:spacing w:before="51" w:line="214" w:lineRule="auto"/>
              <w:ind w:left="42"/>
            </w:pPr>
            <w:r>
              <w:rPr>
                <w:spacing w:val="-3"/>
              </w:rPr>
              <w:t>二、外交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2" w:line="213" w:lineRule="auto"/>
              <w:ind w:left="42"/>
            </w:pPr>
            <w:r>
              <w:rPr>
                <w:spacing w:val="-1"/>
              </w:rPr>
              <w:t>二、政府性基金预算拨款收入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2" w:line="213" w:lineRule="auto"/>
              <w:ind w:left="39"/>
            </w:pPr>
            <w:r>
              <w:rPr>
                <w:spacing w:val="-2"/>
              </w:rPr>
              <w:t>三、国防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0" w:line="215" w:lineRule="auto"/>
              <w:ind w:left="39"/>
            </w:pPr>
            <w:r>
              <w:rPr>
                <w:spacing w:val="-1"/>
              </w:rPr>
              <w:t>三、国有资本经营预算拨款收入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0" w:line="215" w:lineRule="auto"/>
              <w:ind w:left="56"/>
            </w:pPr>
            <w:r>
              <w:rPr>
                <w:spacing w:val="-4"/>
              </w:rPr>
              <w:t>四、公共安全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3" w:line="212" w:lineRule="auto"/>
              <w:ind w:left="56"/>
            </w:pPr>
            <w:r>
              <w:rPr>
                <w:spacing w:val="-2"/>
              </w:rPr>
              <w:t>四、财政专户管理资金收入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3" w:line="212" w:lineRule="auto"/>
              <w:ind w:left="42"/>
            </w:pPr>
            <w:r>
              <w:rPr>
                <w:spacing w:val="-3"/>
              </w:rPr>
              <w:t>五、教育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1" w:line="214" w:lineRule="auto"/>
              <w:ind w:left="42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78" w:line="184" w:lineRule="auto"/>
              <w:ind w:right="15"/>
              <w:jc w:val="right"/>
            </w:pPr>
            <w:r>
              <w:rPr>
                <w:spacing w:val="-2"/>
              </w:rPr>
              <w:t>11,384.87</w:t>
            </w:r>
          </w:p>
        </w:tc>
        <w:tc>
          <w:tcPr>
            <w:tcW w:w="3170" w:type="dxa"/>
            <w:vAlign w:val="top"/>
          </w:tcPr>
          <w:p>
            <w:pPr>
              <w:pStyle w:val="6"/>
              <w:spacing w:before="51" w:line="214" w:lineRule="auto"/>
              <w:ind w:left="41"/>
            </w:pPr>
            <w:r>
              <w:rPr>
                <w:spacing w:val="-2"/>
              </w:rPr>
              <w:t>六、科学技术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4" w:line="211" w:lineRule="auto"/>
              <w:ind w:left="41"/>
            </w:pPr>
            <w:r>
              <w:rPr>
                <w:spacing w:val="-1"/>
              </w:rPr>
              <w:t>六、事业单位经营收入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4" w:line="211" w:lineRule="auto"/>
              <w:ind w:left="39"/>
            </w:pPr>
            <w:r>
              <w:rPr>
                <w:spacing w:val="-1"/>
              </w:rPr>
              <w:t>七、文化旅游体育与传媒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5" w:line="210" w:lineRule="auto"/>
              <w:ind w:left="39"/>
            </w:pPr>
            <w:r>
              <w:rPr>
                <w:spacing w:val="-1"/>
              </w:rPr>
              <w:t>七、上级补助收入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5" w:line="210" w:lineRule="auto"/>
              <w:ind w:left="42"/>
            </w:pPr>
            <w:r>
              <w:rPr>
                <w:spacing w:val="-2"/>
              </w:rPr>
              <w:t>八、社会保障和就业</w:t>
            </w:r>
          </w:p>
        </w:tc>
        <w:tc>
          <w:tcPr>
            <w:tcW w:w="1526" w:type="dxa"/>
            <w:vAlign w:val="top"/>
          </w:tcPr>
          <w:p>
            <w:pPr>
              <w:pStyle w:val="6"/>
              <w:spacing w:before="83" w:line="181" w:lineRule="auto"/>
              <w:ind w:right="18"/>
              <w:jc w:val="right"/>
            </w:pPr>
            <w:r>
              <w:rPr>
                <w:spacing w:val="-1"/>
              </w:rPr>
              <w:t>565.29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3" w:line="212" w:lineRule="auto"/>
              <w:ind w:left="42"/>
            </w:pPr>
            <w:r>
              <w:rPr>
                <w:spacing w:val="-1"/>
              </w:rPr>
              <w:t>八、附属单位上缴收入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3" w:line="212" w:lineRule="auto"/>
              <w:ind w:left="44"/>
            </w:pPr>
            <w:r>
              <w:rPr>
                <w:spacing w:val="-2"/>
              </w:rPr>
              <w:t>九、社会保险基金支出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56" w:line="209" w:lineRule="auto"/>
              <w:ind w:left="44"/>
            </w:pPr>
            <w:r>
              <w:rPr>
                <w:spacing w:val="-2"/>
              </w:rPr>
              <w:t>九、其他收入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6" w:line="209" w:lineRule="auto"/>
              <w:ind w:left="40"/>
            </w:pPr>
            <w:r>
              <w:rPr>
                <w:spacing w:val="-2"/>
              </w:rPr>
              <w:t>十、卫生健康</w:t>
            </w:r>
          </w:p>
        </w:tc>
        <w:tc>
          <w:tcPr>
            <w:tcW w:w="1526" w:type="dxa"/>
            <w:vAlign w:val="top"/>
          </w:tcPr>
          <w:p>
            <w:pPr>
              <w:pStyle w:val="6"/>
              <w:spacing w:before="83" w:line="181" w:lineRule="auto"/>
              <w:ind w:right="19"/>
              <w:jc w:val="right"/>
            </w:pPr>
            <w:r>
              <w:rPr>
                <w:spacing w:val="-2"/>
              </w:rPr>
              <w:t>10,823.61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4" w:line="211" w:lineRule="auto"/>
              <w:ind w:left="40"/>
            </w:pPr>
            <w:r>
              <w:rPr>
                <w:spacing w:val="-2"/>
              </w:rPr>
              <w:t>十一、节能环保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7" w:line="208" w:lineRule="auto"/>
              <w:ind w:left="40"/>
            </w:pPr>
            <w:r>
              <w:rPr>
                <w:spacing w:val="-1"/>
              </w:rPr>
              <w:t>十二、城乡社区事务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8" w:line="207" w:lineRule="auto"/>
              <w:ind w:left="40"/>
            </w:pPr>
            <w:r>
              <w:rPr>
                <w:spacing w:val="-1"/>
              </w:rPr>
              <w:t>十三、农林水事务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6" w:line="209" w:lineRule="auto"/>
              <w:ind w:left="40"/>
            </w:pPr>
            <w:r>
              <w:rPr>
                <w:spacing w:val="-2"/>
              </w:rPr>
              <w:t>十四、交通运输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9" w:line="206" w:lineRule="auto"/>
              <w:ind w:left="40"/>
            </w:pPr>
            <w:r>
              <w:rPr>
                <w:spacing w:val="-1"/>
              </w:rPr>
              <w:t>十五、资源勘探信息等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7" w:line="208" w:lineRule="auto"/>
              <w:ind w:left="40"/>
            </w:pPr>
            <w:r>
              <w:rPr>
                <w:spacing w:val="-1"/>
              </w:rPr>
              <w:t>十六、商业服务业等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0" w:line="205" w:lineRule="auto"/>
              <w:ind w:left="40"/>
            </w:pPr>
            <w:r>
              <w:rPr>
                <w:spacing w:val="-2"/>
              </w:rPr>
              <w:t>十七、金融支出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1" w:line="204" w:lineRule="auto"/>
              <w:ind w:left="40"/>
            </w:pPr>
            <w:r>
              <w:rPr>
                <w:spacing w:val="-1"/>
              </w:rPr>
              <w:t>十九、援助其他地区支出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59" w:line="206" w:lineRule="auto"/>
              <w:ind w:left="42"/>
            </w:pPr>
            <w:r>
              <w:rPr>
                <w:spacing w:val="-4"/>
              </w:rPr>
              <w:t>二十、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2" w:line="203" w:lineRule="auto"/>
              <w:ind w:left="42"/>
            </w:pPr>
            <w:r>
              <w:rPr>
                <w:spacing w:val="-1"/>
              </w:rPr>
              <w:t>二十一、住房保障支出</w:t>
            </w:r>
          </w:p>
        </w:tc>
        <w:tc>
          <w:tcPr>
            <w:tcW w:w="1526" w:type="dxa"/>
            <w:vAlign w:val="top"/>
          </w:tcPr>
          <w:p>
            <w:pPr>
              <w:pStyle w:val="6"/>
              <w:spacing w:before="90" w:line="174" w:lineRule="auto"/>
              <w:ind w:right="18"/>
              <w:jc w:val="right"/>
            </w:pPr>
            <w:r>
              <w:rPr>
                <w:spacing w:val="-1"/>
              </w:rPr>
              <w:t>220.68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0" w:line="205" w:lineRule="auto"/>
              <w:ind w:left="42"/>
            </w:pPr>
            <w:r>
              <w:rPr>
                <w:spacing w:val="-1"/>
              </w:rPr>
              <w:t>二十二、粮油物资储备支出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3" w:line="202" w:lineRule="auto"/>
              <w:ind w:left="42"/>
            </w:pPr>
            <w:r>
              <w:rPr>
                <w:spacing w:val="-1"/>
              </w:rPr>
              <w:t>二十三、国有资本经营预算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4" w:line="201" w:lineRule="auto"/>
              <w:ind w:left="42"/>
            </w:pPr>
            <w:r>
              <w:rPr>
                <w:spacing w:val="-1"/>
              </w:rPr>
              <w:t>二十四、灾害防治及应急管理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2" w:line="203" w:lineRule="auto"/>
              <w:ind w:left="42"/>
            </w:pPr>
            <w:r>
              <w:rPr>
                <w:spacing w:val="-2"/>
              </w:rPr>
              <w:t>二十七、预备费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5" w:line="200" w:lineRule="auto"/>
              <w:ind w:left="42"/>
            </w:pPr>
            <w:r>
              <w:rPr>
                <w:spacing w:val="-2"/>
              </w:rPr>
              <w:t>二十九、其他支出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3" w:line="203" w:lineRule="auto"/>
              <w:ind w:left="39"/>
            </w:pPr>
            <w:r>
              <w:rPr>
                <w:spacing w:val="-1"/>
              </w:rPr>
              <w:t>三十、转移性支出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5" w:line="200" w:lineRule="auto"/>
              <w:ind w:left="39"/>
            </w:pPr>
            <w:r>
              <w:rPr>
                <w:spacing w:val="-1"/>
              </w:rPr>
              <w:t>三十一、债务还本支出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5" w:line="200" w:lineRule="auto"/>
              <w:ind w:left="39"/>
            </w:pPr>
            <w:r>
              <w:rPr>
                <w:spacing w:val="-1"/>
              </w:rPr>
              <w:t>三十二、债务付息支出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3" w:line="202" w:lineRule="auto"/>
              <w:ind w:left="39"/>
            </w:pPr>
            <w:r>
              <w:rPr>
                <w:spacing w:val="-1"/>
              </w:rPr>
              <w:t>三十三、债务发行费用支出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5" w:line="200" w:lineRule="auto"/>
              <w:ind w:left="39"/>
            </w:pPr>
            <w:r>
              <w:rPr>
                <w:spacing w:val="-1"/>
              </w:rPr>
              <w:t>三十四、抗疫特别国债安排的支出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63" w:line="202" w:lineRule="auto"/>
              <w:ind w:left="830"/>
            </w:pPr>
            <w:r>
              <w:rPr>
                <w:spacing w:val="-8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收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90" w:line="174" w:lineRule="auto"/>
              <w:ind w:right="15"/>
              <w:jc w:val="right"/>
            </w:pPr>
            <w:r>
              <w:rPr>
                <w:spacing w:val="-2"/>
              </w:rPr>
              <w:t>11,700.65</w:t>
            </w:r>
          </w:p>
        </w:tc>
        <w:tc>
          <w:tcPr>
            <w:tcW w:w="3170" w:type="dxa"/>
            <w:vAlign w:val="top"/>
          </w:tcPr>
          <w:p>
            <w:pPr>
              <w:pStyle w:val="6"/>
              <w:spacing w:before="63" w:line="202" w:lineRule="auto"/>
              <w:ind w:left="827"/>
            </w:pPr>
            <w:r>
              <w:rPr>
                <w:spacing w:val="-9"/>
              </w:rPr>
              <w:t>本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9"/>
              </w:rPr>
              <w:t>出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计</w:t>
            </w:r>
          </w:p>
        </w:tc>
        <w:tc>
          <w:tcPr>
            <w:tcW w:w="1526" w:type="dxa"/>
            <w:vAlign w:val="top"/>
          </w:tcPr>
          <w:p>
            <w:pPr>
              <w:pStyle w:val="6"/>
              <w:spacing w:before="90" w:line="174" w:lineRule="auto"/>
              <w:ind w:right="19"/>
              <w:jc w:val="right"/>
            </w:pPr>
            <w:r>
              <w:rPr>
                <w:spacing w:val="-2"/>
              </w:rPr>
              <w:t>11,700.65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65" w:line="199" w:lineRule="auto"/>
              <w:ind w:left="41"/>
            </w:pPr>
            <w:r>
              <w:rPr>
                <w:spacing w:val="-2"/>
              </w:rPr>
              <w:t>上年结转结余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Align w:val="top"/>
          </w:tcPr>
          <w:p>
            <w:pPr>
              <w:pStyle w:val="6"/>
              <w:spacing w:before="65" w:line="199" w:lineRule="auto"/>
              <w:ind w:left="40"/>
            </w:pPr>
            <w:r>
              <w:rPr>
                <w:spacing w:val="-2"/>
              </w:rPr>
              <w:t>年终结转结余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80" w:type="dxa"/>
            <w:vAlign w:val="top"/>
          </w:tcPr>
          <w:p>
            <w:pPr>
              <w:pStyle w:val="6"/>
              <w:spacing w:before="67" w:line="208" w:lineRule="auto"/>
              <w:ind w:left="1107"/>
            </w:pPr>
            <w:r>
              <w:rPr>
                <w:spacing w:val="-8"/>
              </w:rPr>
              <w:t>收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总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94" w:line="180" w:lineRule="auto"/>
              <w:ind w:right="15"/>
              <w:jc w:val="right"/>
            </w:pPr>
            <w:r>
              <w:rPr>
                <w:spacing w:val="-2"/>
              </w:rPr>
              <w:t>11,700.65</w:t>
            </w:r>
          </w:p>
        </w:tc>
        <w:tc>
          <w:tcPr>
            <w:tcW w:w="3170" w:type="dxa"/>
            <w:vAlign w:val="top"/>
          </w:tcPr>
          <w:p>
            <w:pPr>
              <w:pStyle w:val="6"/>
              <w:spacing w:before="67" w:line="208" w:lineRule="auto"/>
              <w:ind w:left="1098"/>
            </w:pPr>
            <w:r>
              <w:rPr>
                <w:spacing w:val="-11"/>
              </w:rPr>
              <w:t>支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1526" w:type="dxa"/>
            <w:vAlign w:val="top"/>
          </w:tcPr>
          <w:p>
            <w:pPr>
              <w:pStyle w:val="6"/>
              <w:spacing w:before="94" w:line="180" w:lineRule="auto"/>
              <w:ind w:right="19"/>
              <w:jc w:val="right"/>
            </w:pPr>
            <w:r>
              <w:rPr>
                <w:spacing w:val="-2"/>
              </w:rPr>
              <w:t>11,700.65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5" w:h="16837"/>
          <w:pgMar w:top="838" w:right="1115" w:bottom="400" w:left="1381" w:header="0" w:footer="0" w:gutter="0"/>
          <w:cols w:equalWidth="0" w:num="1">
            <w:col w:w="9409"/>
          </w:cols>
        </w:sectPr>
      </w:pPr>
    </w:p>
    <w:p>
      <w:pPr>
        <w:spacing w:line="110" w:lineRule="exact"/>
      </w:pPr>
    </w:p>
    <w:p>
      <w:pPr>
        <w:spacing w:line="110" w:lineRule="exact"/>
        <w:sectPr>
          <w:pgSz w:w="16837" w:h="11905"/>
          <w:pgMar w:top="1011" w:right="902" w:bottom="400" w:left="886" w:header="0" w:footer="0" w:gutter="0"/>
          <w:cols w:equalWidth="0" w:num="1">
            <w:col w:w="15049"/>
          </w:cols>
        </w:sectPr>
      </w:pPr>
    </w:p>
    <w:p>
      <w:pPr>
        <w:pStyle w:val="2"/>
        <w:spacing w:line="254" w:lineRule="auto"/>
      </w:pPr>
    </w:p>
    <w:p>
      <w:pPr>
        <w:spacing w:before="104" w:line="223" w:lineRule="auto"/>
        <w:ind w:left="590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  <w14:textOutline w14:w="5919" w14:cap="sq" w14:cmpd="sng">
            <w14:solidFill>
              <w14:srgbClr w14:val="000000"/>
            </w14:solidFill>
            <w14:prstDash w14:val="solid"/>
            <w14:bevel/>
          </w14:textOutline>
        </w:rPr>
        <w:t>2023年部门收入预算表</w:t>
      </w:r>
    </w:p>
    <w:p>
      <w:pPr>
        <w:spacing w:before="56" w:line="191" w:lineRule="auto"/>
        <w:ind w:left="5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4"/>
          <w:sz w:val="15"/>
          <w:szCs w:val="15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3" w:line="226" w:lineRule="auto"/>
        <w:ind w:left="153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"/>
          <w:sz w:val="15"/>
          <w:szCs w:val="15"/>
        </w:rPr>
        <w:t>预算02表</w:t>
      </w: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49" w:line="191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3"/>
          <w:sz w:val="15"/>
          <w:szCs w:val="15"/>
        </w:rPr>
        <w:t>单位：万元</w:t>
      </w:r>
    </w:p>
    <w:p>
      <w:pPr>
        <w:spacing w:line="191" w:lineRule="auto"/>
        <w:rPr>
          <w:rFonts w:ascii="宋体" w:hAnsi="宋体" w:eastAsia="宋体" w:cs="宋体"/>
          <w:sz w:val="15"/>
          <w:szCs w:val="15"/>
        </w:rPr>
        <w:sectPr>
          <w:type w:val="continuous"/>
          <w:pgSz w:w="16837" w:h="11905"/>
          <w:pgMar w:top="1011" w:right="902" w:bottom="400" w:left="886" w:header="0" w:footer="0" w:gutter="0"/>
          <w:cols w:equalWidth="0" w:num="2">
            <w:col w:w="14154" w:space="100"/>
            <w:col w:w="795"/>
          </w:cols>
        </w:sectPr>
      </w:pPr>
    </w:p>
    <w:p>
      <w:pPr>
        <w:spacing w:line="27" w:lineRule="exact"/>
      </w:pPr>
    </w:p>
    <w:tbl>
      <w:tblPr>
        <w:tblStyle w:val="5"/>
        <w:tblW w:w="150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68"/>
        <w:gridCol w:w="832"/>
        <w:gridCol w:w="832"/>
        <w:gridCol w:w="832"/>
        <w:gridCol w:w="832"/>
        <w:gridCol w:w="736"/>
        <w:gridCol w:w="546"/>
        <w:gridCol w:w="832"/>
        <w:gridCol w:w="832"/>
        <w:gridCol w:w="832"/>
        <w:gridCol w:w="546"/>
        <w:gridCol w:w="547"/>
        <w:gridCol w:w="736"/>
        <w:gridCol w:w="547"/>
        <w:gridCol w:w="547"/>
        <w:gridCol w:w="547"/>
        <w:gridCol w:w="547"/>
        <w:gridCol w:w="547"/>
        <w:gridCol w:w="5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6" w:line="233" w:lineRule="auto"/>
              <w:ind w:left="113" w:right="96" w:firstLine="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部门（单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位）代码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9" w:line="226" w:lineRule="auto"/>
              <w:ind w:left="367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部门（单位）名称</w:t>
            </w:r>
          </w:p>
        </w:tc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9" w:line="228" w:lineRule="auto"/>
              <w:ind w:left="26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总计</w:t>
            </w:r>
          </w:p>
        </w:tc>
        <w:tc>
          <w:tcPr>
            <w:tcW w:w="8103" w:type="dxa"/>
            <w:gridSpan w:val="11"/>
            <w:vAlign w:val="top"/>
          </w:tcPr>
          <w:p>
            <w:pPr>
              <w:pStyle w:val="6"/>
              <w:spacing w:before="46" w:line="220" w:lineRule="auto"/>
              <w:ind w:left="3750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本年收入</w:t>
            </w:r>
          </w:p>
        </w:tc>
        <w:tc>
          <w:tcPr>
            <w:tcW w:w="3290" w:type="dxa"/>
            <w:gridSpan w:val="6"/>
            <w:vAlign w:val="top"/>
          </w:tcPr>
          <w:p>
            <w:pPr>
              <w:pStyle w:val="6"/>
              <w:spacing w:before="46" w:line="220" w:lineRule="auto"/>
              <w:ind w:left="1190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8" w:line="228" w:lineRule="auto"/>
              <w:ind w:left="26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合计</w:t>
            </w:r>
          </w:p>
        </w:tc>
        <w:tc>
          <w:tcPr>
            <w:tcW w:w="1664" w:type="dxa"/>
            <w:gridSpan w:val="2"/>
            <w:vAlign w:val="top"/>
          </w:tcPr>
          <w:p>
            <w:pPr>
              <w:pStyle w:val="6"/>
              <w:spacing w:before="41" w:line="216" w:lineRule="auto"/>
              <w:ind w:left="374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一般公共预算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34" w:lineRule="auto"/>
              <w:ind w:left="297" w:right="43" w:hanging="234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政府性基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金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4" w:line="227" w:lineRule="auto"/>
              <w:ind w:left="6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国有资</w:t>
            </w:r>
          </w:p>
          <w:p>
            <w:pPr>
              <w:pStyle w:val="6"/>
              <w:spacing w:before="9" w:line="226" w:lineRule="auto"/>
              <w:ind w:left="48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本经营</w:t>
            </w:r>
          </w:p>
          <w:p>
            <w:pPr>
              <w:pStyle w:val="6"/>
              <w:spacing w:before="8" w:line="213" w:lineRule="auto"/>
              <w:ind w:left="12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预算</w:t>
            </w:r>
          </w:p>
        </w:tc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31" w:lineRule="auto"/>
              <w:ind w:left="39" w:right="10" w:hanging="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财政专户管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理资金收入</w:t>
            </w:r>
          </w:p>
        </w:tc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8" w:line="226" w:lineRule="auto"/>
              <w:ind w:left="114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事业收入</w:t>
            </w:r>
          </w:p>
        </w:tc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31" w:lineRule="auto"/>
              <w:ind w:left="196" w:right="9" w:hanging="158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事业单位经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营收入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31" w:lineRule="auto"/>
              <w:ind w:left="51" w:right="20" w:firstLine="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上级补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助收入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3" w:line="226" w:lineRule="auto"/>
              <w:ind w:left="6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附属单</w:t>
            </w:r>
          </w:p>
          <w:p>
            <w:pPr>
              <w:pStyle w:val="6"/>
              <w:spacing w:before="11" w:line="226" w:lineRule="auto"/>
              <w:ind w:left="52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位上缴</w:t>
            </w:r>
          </w:p>
          <w:p>
            <w:pPr>
              <w:pStyle w:val="6"/>
              <w:spacing w:before="7" w:line="213" w:lineRule="auto"/>
              <w:ind w:left="13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收入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34" w:lineRule="auto"/>
              <w:ind w:left="301" w:right="74" w:hanging="1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其他收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入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8" w:line="228" w:lineRule="auto"/>
              <w:ind w:left="13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合计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31" w:lineRule="auto"/>
              <w:ind w:left="53" w:right="19" w:firstLine="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一般公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共预算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34" w:lineRule="auto"/>
              <w:ind w:left="130" w:right="18" w:hanging="77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政府性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基金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4" w:line="229" w:lineRule="auto"/>
              <w:ind w:left="55" w:right="18" w:firstLine="14"/>
              <w:jc w:val="both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国有资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本经营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13"/>
                <w:w w:val="118"/>
                <w:sz w:val="15"/>
                <w:szCs w:val="15"/>
              </w:rPr>
              <w:t>预算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4" w:line="227" w:lineRule="auto"/>
              <w:ind w:left="5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财政专</w:t>
            </w:r>
          </w:p>
          <w:p>
            <w:pPr>
              <w:pStyle w:val="6"/>
              <w:spacing w:before="10" w:line="226" w:lineRule="auto"/>
              <w:ind w:left="5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户管理</w:t>
            </w:r>
          </w:p>
          <w:p>
            <w:pPr>
              <w:pStyle w:val="6"/>
              <w:spacing w:before="7" w:line="213" w:lineRule="auto"/>
              <w:ind w:left="13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资金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34" w:lineRule="auto"/>
              <w:ind w:left="208" w:right="26" w:hanging="15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单位资</w:t>
            </w:r>
            <w:r>
              <w:rPr>
                <w:sz w:val="15"/>
                <w:szCs w:val="15"/>
              </w:rPr>
              <w:t xml:space="preserve"> 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6"/>
              <w:spacing w:before="118" w:line="228" w:lineRule="auto"/>
              <w:ind w:left="26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小计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19" w:line="210" w:lineRule="auto"/>
              <w:ind w:left="267" w:right="14" w:hanging="233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其中：财政</w:t>
            </w:r>
            <w:r>
              <w:rPr>
                <w:spacing w:val="1"/>
                <w:sz w:val="15"/>
                <w:szCs w:val="15"/>
              </w:rPr>
              <w:t xml:space="preserve"> 拨款</w:t>
            </w: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40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6"/>
              <w:spacing w:before="48" w:line="207" w:lineRule="auto"/>
              <w:ind w:left="829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合计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73" w:line="177" w:lineRule="auto"/>
              <w:ind w:right="15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11,700.65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73" w:line="177" w:lineRule="auto"/>
              <w:ind w:right="14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11,700.65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73" w:line="177" w:lineRule="auto"/>
              <w:ind w:right="13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315.78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73" w:line="177" w:lineRule="auto"/>
              <w:ind w:right="12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315.78</w:t>
            </w:r>
          </w:p>
        </w:tc>
        <w:tc>
          <w:tcPr>
            <w:tcW w:w="73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832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6"/>
              <w:spacing w:before="73" w:line="177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11,384.87</w:t>
            </w:r>
          </w:p>
        </w:tc>
        <w:tc>
          <w:tcPr>
            <w:tcW w:w="832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73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55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40" w:type="dxa"/>
            <w:vAlign w:val="top"/>
          </w:tcPr>
          <w:p>
            <w:pPr>
              <w:pStyle w:val="6"/>
              <w:spacing w:before="76" w:line="183" w:lineRule="auto"/>
              <w:ind w:left="19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500009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51" w:line="213" w:lineRule="auto"/>
              <w:ind w:left="184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许昌市妇幼保健院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76" w:line="183" w:lineRule="auto"/>
              <w:ind w:right="15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11,700.65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76" w:line="183" w:lineRule="auto"/>
              <w:ind w:right="14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11,700.65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76" w:line="183" w:lineRule="auto"/>
              <w:ind w:right="13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315.78</w:t>
            </w:r>
          </w:p>
        </w:tc>
        <w:tc>
          <w:tcPr>
            <w:tcW w:w="832" w:type="dxa"/>
            <w:vAlign w:val="top"/>
          </w:tcPr>
          <w:p>
            <w:pPr>
              <w:pStyle w:val="6"/>
              <w:spacing w:before="76" w:line="183" w:lineRule="auto"/>
              <w:ind w:right="12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315.78</w:t>
            </w:r>
          </w:p>
        </w:tc>
        <w:tc>
          <w:tcPr>
            <w:tcW w:w="736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3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6"/>
              <w:spacing w:before="76" w:line="183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11,384.87</w:t>
            </w:r>
          </w:p>
        </w:tc>
        <w:tc>
          <w:tcPr>
            <w:tcW w:w="83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736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555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902" w:bottom="400" w:left="886" w:header="0" w:footer="0" w:gutter="0"/>
          <w:cols w:equalWidth="0" w:num="1">
            <w:col w:w="15049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874" w:bottom="400" w:left="856" w:header="0" w:footer="0" w:gutter="0"/>
          <w:cols w:equalWidth="0" w:num="1">
            <w:col w:w="15106"/>
          </w:cols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566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2023年部门支出预算表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预算03表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874" w:bottom="400" w:left="856" w:header="0" w:footer="0" w:gutter="0"/>
          <w:cols w:equalWidth="0" w:num="2">
            <w:col w:w="14083" w:space="100"/>
            <w:col w:w="924"/>
          </w:cols>
        </w:sectPr>
      </w:pPr>
    </w:p>
    <w:p>
      <w:pPr>
        <w:spacing w:line="31" w:lineRule="exact"/>
      </w:pPr>
    </w:p>
    <w:tbl>
      <w:tblPr>
        <w:tblStyle w:val="5"/>
        <w:tblW w:w="150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25"/>
        <w:gridCol w:w="525"/>
        <w:gridCol w:w="525"/>
        <w:gridCol w:w="2289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8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19" w:lineRule="auto"/>
              <w:ind w:left="438"/>
            </w:pPr>
            <w:r>
              <w:rPr>
                <w:spacing w:val="-2"/>
              </w:rPr>
              <w:t>科目编码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85" w:right="71" w:firstLine="2"/>
            </w:pP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4"/>
              </w:rPr>
              <w:t>代码</w:t>
            </w:r>
          </w:p>
        </w:tc>
        <w:tc>
          <w:tcPr>
            <w:tcW w:w="2289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30"/>
            </w:pPr>
            <w:r>
              <w:rPr>
                <w:spacing w:val="-2"/>
              </w:rPr>
              <w:t>单位（科目名称）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20"/>
            </w:pPr>
            <w:r>
              <w:rPr>
                <w:spacing w:val="-4"/>
              </w:rPr>
              <w:t>合计</w:t>
            </w:r>
          </w:p>
        </w:tc>
        <w:tc>
          <w:tcPr>
            <w:tcW w:w="5935" w:type="dxa"/>
            <w:gridSpan w:val="5"/>
            <w:vAlign w:val="top"/>
          </w:tcPr>
          <w:p>
            <w:pPr>
              <w:pStyle w:val="6"/>
              <w:spacing w:before="56" w:line="218" w:lineRule="auto"/>
              <w:ind w:left="2617"/>
            </w:pPr>
            <w:r>
              <w:rPr>
                <w:spacing w:val="-2"/>
              </w:rPr>
              <w:t>基本支出</w:t>
            </w:r>
          </w:p>
        </w:tc>
        <w:tc>
          <w:tcPr>
            <w:tcW w:w="3570" w:type="dxa"/>
            <w:gridSpan w:val="3"/>
            <w:vAlign w:val="top"/>
          </w:tcPr>
          <w:p>
            <w:pPr>
              <w:pStyle w:val="6"/>
              <w:spacing w:before="56" w:line="218" w:lineRule="auto"/>
              <w:ind w:left="1436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8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25"/>
            </w:pPr>
            <w:r>
              <w:rPr>
                <w:spacing w:val="-6"/>
              </w:rPr>
              <w:t>小计</w:t>
            </w:r>
          </w:p>
        </w:tc>
        <w:tc>
          <w:tcPr>
            <w:tcW w:w="2374" w:type="dxa"/>
            <w:gridSpan w:val="2"/>
            <w:vAlign w:val="top"/>
          </w:tcPr>
          <w:p>
            <w:pPr>
              <w:pStyle w:val="6"/>
              <w:spacing w:before="50" w:line="214" w:lineRule="auto"/>
              <w:ind w:left="839"/>
            </w:pPr>
            <w:r>
              <w:rPr>
                <w:spacing w:val="-3"/>
              </w:rPr>
              <w:t>人员经费</w:t>
            </w:r>
          </w:p>
        </w:tc>
        <w:tc>
          <w:tcPr>
            <w:tcW w:w="2374" w:type="dxa"/>
            <w:gridSpan w:val="2"/>
            <w:vAlign w:val="top"/>
          </w:tcPr>
          <w:p>
            <w:pPr>
              <w:pStyle w:val="6"/>
              <w:spacing w:before="50" w:line="214" w:lineRule="auto"/>
              <w:ind w:left="845"/>
            </w:pPr>
            <w:r>
              <w:rPr>
                <w:spacing w:val="-4"/>
              </w:rPr>
              <w:t>公用经费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30"/>
            </w:pPr>
            <w:r>
              <w:rPr>
                <w:spacing w:val="-6"/>
              </w:rPr>
              <w:t>小计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9"/>
            </w:pPr>
            <w:r>
              <w:rPr>
                <w:spacing w:val="-2"/>
              </w:rPr>
              <w:t>其他运转类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0"/>
            </w:pPr>
            <w:r>
              <w:rPr>
                <w:spacing w:val="-2"/>
              </w:rPr>
              <w:t>特定目标类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250" w:line="219" w:lineRule="auto"/>
              <w:ind w:left="184"/>
            </w:pPr>
            <w:r>
              <w:t>类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49" w:line="221" w:lineRule="auto"/>
              <w:ind w:left="176"/>
            </w:pPr>
            <w:r>
              <w:t>款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49" w:line="220" w:lineRule="auto"/>
              <w:ind w:left="178"/>
            </w:pPr>
            <w:r>
              <w:t>项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6"/>
              <w:spacing w:before="249" w:line="220" w:lineRule="auto"/>
              <w:ind w:left="6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39" w:line="224" w:lineRule="auto"/>
              <w:ind w:left="349" w:right="36" w:hanging="287"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的补助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38" w:line="226" w:lineRule="auto"/>
              <w:ind w:left="530" w:right="35" w:hanging="463"/>
            </w:pPr>
            <w:r>
              <w:rPr>
                <w:spacing w:val="-2"/>
              </w:rPr>
              <w:t>商品和服务支</w:t>
            </w:r>
            <w:r>
              <w:t xml:space="preserve"> 出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249" w:line="219" w:lineRule="auto"/>
              <w:ind w:left="164"/>
            </w:pPr>
            <w:r>
              <w:rPr>
                <w:spacing w:val="-3"/>
              </w:rPr>
              <w:t>资本性支出</w:t>
            </w: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52" w:line="213" w:lineRule="auto"/>
              <w:ind w:left="36"/>
            </w:pPr>
            <w:r>
              <w:rPr>
                <w:spacing w:val="-4"/>
              </w:rPr>
              <w:t>合计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0" w:line="184" w:lineRule="auto"/>
              <w:ind w:right="15"/>
              <w:jc w:val="right"/>
            </w:pPr>
            <w:r>
              <w:rPr>
                <w:spacing w:val="-2"/>
              </w:rPr>
              <w:t>11,700.65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0" w:line="184" w:lineRule="auto"/>
              <w:ind w:right="14"/>
              <w:jc w:val="right"/>
            </w:pPr>
            <w:r>
              <w:rPr>
                <w:spacing w:val="-2"/>
              </w:rPr>
              <w:t>11,594.55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1" w:line="183" w:lineRule="auto"/>
              <w:ind w:right="12"/>
              <w:jc w:val="right"/>
            </w:pPr>
            <w:r>
              <w:rPr>
                <w:spacing w:val="-1"/>
              </w:rPr>
              <w:t>5,725.66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0" w:line="184" w:lineRule="auto"/>
              <w:ind w:right="14"/>
              <w:jc w:val="right"/>
            </w:pPr>
            <w:r>
              <w:rPr>
                <w:spacing w:val="-3"/>
              </w:rPr>
              <w:t>105.71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0" w:line="184" w:lineRule="auto"/>
              <w:ind w:right="10"/>
              <w:jc w:val="right"/>
            </w:pPr>
            <w:r>
              <w:rPr>
                <w:spacing w:val="-1"/>
              </w:rPr>
              <w:t>5,763.18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6"/>
              <w:spacing w:before="80" w:line="184" w:lineRule="auto"/>
              <w:ind w:right="10"/>
              <w:jc w:val="right"/>
            </w:pPr>
            <w:r>
              <w:rPr>
                <w:spacing w:val="-3"/>
              </w:rPr>
              <w:t>106.10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6"/>
              <w:spacing w:before="80" w:line="184" w:lineRule="auto"/>
              <w:ind w:right="17"/>
              <w:jc w:val="right"/>
            </w:pPr>
            <w:r>
              <w:rPr>
                <w:spacing w:val="-3"/>
              </w:rPr>
              <w:t>106.10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83" w:line="181" w:lineRule="auto"/>
              <w:ind w:left="42"/>
            </w:pPr>
            <w:r>
              <w:rPr>
                <w:spacing w:val="-3"/>
              </w:rPr>
              <w:t>201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4" w:line="180" w:lineRule="auto"/>
              <w:ind w:left="36"/>
            </w:pPr>
            <w:r>
              <w:rPr>
                <w:spacing w:val="-5"/>
              </w:rPr>
              <w:t>29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4" w:line="180" w:lineRule="auto"/>
              <w:ind w:left="33"/>
            </w:pPr>
            <w:r>
              <w:rPr>
                <w:spacing w:val="-4"/>
              </w:rPr>
              <w:t>06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56" w:line="209" w:lineRule="auto"/>
              <w:ind w:left="38"/>
            </w:pPr>
            <w:r>
              <w:rPr>
                <w:spacing w:val="-3"/>
              </w:rPr>
              <w:t>工会事务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3" w:line="181" w:lineRule="auto"/>
              <w:ind w:right="16"/>
              <w:jc w:val="right"/>
            </w:pPr>
            <w:r>
              <w:rPr>
                <w:spacing w:val="-1"/>
              </w:rPr>
              <w:t>91.07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3" w:line="181" w:lineRule="auto"/>
              <w:ind w:right="15"/>
              <w:jc w:val="right"/>
            </w:pPr>
            <w:r>
              <w:rPr>
                <w:spacing w:val="-1"/>
              </w:rPr>
              <w:t>91.07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6"/>
              <w:spacing w:before="83" w:line="181" w:lineRule="auto"/>
              <w:ind w:right="13"/>
              <w:jc w:val="right"/>
            </w:pPr>
            <w:r>
              <w:rPr>
                <w:spacing w:val="-1"/>
              </w:rPr>
              <w:t>91.07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82" w:line="182" w:lineRule="auto"/>
              <w:ind w:left="42"/>
            </w:pPr>
            <w:r>
              <w:rPr>
                <w:spacing w:val="-3"/>
              </w:rPr>
              <w:t>208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2" w:line="182" w:lineRule="auto"/>
              <w:ind w:left="35"/>
            </w:pPr>
            <w:r>
              <w:rPr>
                <w:spacing w:val="-4"/>
              </w:rPr>
              <w:t>05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2" w:line="182" w:lineRule="auto"/>
              <w:ind w:left="33"/>
            </w:pPr>
            <w:r>
              <w:rPr>
                <w:spacing w:val="-4"/>
              </w:rPr>
              <w:t>02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53" w:line="212" w:lineRule="auto"/>
              <w:ind w:left="36"/>
            </w:pPr>
            <w:r>
              <w:rPr>
                <w:spacing w:val="-2"/>
              </w:rPr>
              <w:t>事业单位离退休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2" w:line="182" w:lineRule="auto"/>
              <w:ind w:right="16"/>
              <w:jc w:val="right"/>
            </w:pPr>
            <w:r>
              <w:rPr>
                <w:spacing w:val="-1"/>
              </w:rPr>
              <w:t>99.37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2" w:line="182" w:lineRule="auto"/>
              <w:ind w:right="15"/>
              <w:jc w:val="right"/>
            </w:pPr>
            <w:r>
              <w:rPr>
                <w:spacing w:val="-1"/>
              </w:rPr>
              <w:t>99.37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6"/>
              <w:spacing w:before="82" w:line="182" w:lineRule="auto"/>
              <w:ind w:right="13"/>
              <w:jc w:val="right"/>
            </w:pPr>
            <w:r>
              <w:rPr>
                <w:spacing w:val="-1"/>
              </w:rPr>
              <w:t>99.37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169" w:line="183" w:lineRule="auto"/>
              <w:ind w:left="42"/>
            </w:pPr>
            <w:r>
              <w:rPr>
                <w:spacing w:val="-3"/>
              </w:rPr>
              <w:t>208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169" w:line="183" w:lineRule="auto"/>
              <w:ind w:left="35"/>
            </w:pPr>
            <w:r>
              <w:rPr>
                <w:spacing w:val="-4"/>
              </w:rPr>
              <w:t>05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169" w:line="183" w:lineRule="auto"/>
              <w:ind w:left="33"/>
            </w:pPr>
            <w:r>
              <w:rPr>
                <w:spacing w:val="-4"/>
              </w:rPr>
              <w:t>05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27" w:line="206" w:lineRule="auto"/>
              <w:ind w:left="34" w:right="85"/>
            </w:pPr>
            <w:r>
              <w:rPr>
                <w:spacing w:val="-1"/>
              </w:rPr>
              <w:t>机关事业单位基本养老保险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缴费支出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8" w:line="184" w:lineRule="auto"/>
              <w:ind w:right="17"/>
              <w:jc w:val="right"/>
            </w:pPr>
            <w:r>
              <w:rPr>
                <w:spacing w:val="-1"/>
              </w:rPr>
              <w:t>411.30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8" w:line="184" w:lineRule="auto"/>
              <w:ind w:right="16"/>
              <w:jc w:val="right"/>
            </w:pPr>
            <w:r>
              <w:rPr>
                <w:spacing w:val="-1"/>
              </w:rPr>
              <w:t>411.30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8" w:line="184" w:lineRule="auto"/>
              <w:ind w:right="15"/>
              <w:jc w:val="right"/>
            </w:pPr>
            <w:r>
              <w:rPr>
                <w:spacing w:val="-1"/>
              </w:rPr>
              <w:t>411.30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171" w:line="183" w:lineRule="auto"/>
              <w:ind w:left="42"/>
            </w:pPr>
            <w:r>
              <w:rPr>
                <w:spacing w:val="-3"/>
              </w:rPr>
              <w:t>208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171" w:line="183" w:lineRule="auto"/>
              <w:ind w:left="35"/>
            </w:pPr>
            <w:r>
              <w:rPr>
                <w:spacing w:val="-4"/>
              </w:rPr>
              <w:t>05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171" w:line="183" w:lineRule="auto"/>
              <w:ind w:left="33"/>
            </w:pPr>
            <w:r>
              <w:rPr>
                <w:spacing w:val="-4"/>
              </w:rPr>
              <w:t>06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29" w:line="205" w:lineRule="auto"/>
              <w:ind w:left="36" w:right="85" w:hanging="1"/>
            </w:pPr>
            <w:r>
              <w:rPr>
                <w:spacing w:val="-1"/>
              </w:rPr>
              <w:t>机关事业单位职业年金缴费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71" w:line="183" w:lineRule="auto"/>
              <w:ind w:right="16"/>
              <w:jc w:val="right"/>
            </w:pPr>
            <w:r>
              <w:rPr>
                <w:spacing w:val="-2"/>
              </w:rPr>
              <w:t>54.62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71" w:line="183" w:lineRule="auto"/>
              <w:ind w:right="15"/>
              <w:jc w:val="right"/>
            </w:pPr>
            <w:r>
              <w:rPr>
                <w:spacing w:val="-2"/>
              </w:rPr>
              <w:t>54.62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71" w:line="183" w:lineRule="auto"/>
              <w:ind w:right="15"/>
              <w:jc w:val="right"/>
            </w:pPr>
            <w:r>
              <w:rPr>
                <w:spacing w:val="-2"/>
              </w:rPr>
              <w:t>54.62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88" w:line="176" w:lineRule="auto"/>
              <w:ind w:left="42"/>
            </w:pPr>
            <w:r>
              <w:rPr>
                <w:spacing w:val="-3"/>
              </w:rPr>
              <w:t>210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9" w:line="175" w:lineRule="auto"/>
              <w:ind w:left="35"/>
            </w:pPr>
            <w:r>
              <w:rPr>
                <w:spacing w:val="-4"/>
              </w:rPr>
              <w:t>02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9" w:line="175" w:lineRule="auto"/>
              <w:ind w:left="33"/>
            </w:pPr>
            <w:r>
              <w:rPr>
                <w:spacing w:val="-4"/>
              </w:rPr>
              <w:t>06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61" w:line="204" w:lineRule="auto"/>
              <w:ind w:left="36"/>
            </w:pPr>
            <w:r>
              <w:rPr>
                <w:spacing w:val="-2"/>
              </w:rPr>
              <w:t>妇幼保健医院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8" w:line="176" w:lineRule="auto"/>
              <w:ind w:right="15"/>
              <w:jc w:val="right"/>
            </w:pPr>
            <w:r>
              <w:rPr>
                <w:spacing w:val="-2"/>
              </w:rPr>
              <w:t>10,531.50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8" w:line="176" w:lineRule="auto"/>
              <w:ind w:right="14"/>
              <w:jc w:val="right"/>
            </w:pPr>
            <w:r>
              <w:rPr>
                <w:spacing w:val="-2"/>
              </w:rPr>
              <w:t>10,531.50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9" w:line="175" w:lineRule="auto"/>
              <w:ind w:right="12"/>
              <w:jc w:val="right"/>
            </w:pPr>
            <w:r>
              <w:t>4,853.05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9" w:line="175" w:lineRule="auto"/>
              <w:ind w:right="13"/>
              <w:jc w:val="right"/>
            </w:pPr>
            <w:r>
              <w:rPr>
                <w:spacing w:val="-2"/>
              </w:rPr>
              <w:t>6.34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8" w:line="176" w:lineRule="auto"/>
              <w:ind w:right="10"/>
              <w:jc w:val="right"/>
            </w:pPr>
            <w:r>
              <w:rPr>
                <w:spacing w:val="-1"/>
              </w:rPr>
              <w:t>5,672.11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89" w:line="174" w:lineRule="auto"/>
              <w:ind w:left="42"/>
            </w:pPr>
            <w:r>
              <w:rPr>
                <w:spacing w:val="-3"/>
              </w:rPr>
              <w:t>210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90" w:line="173" w:lineRule="auto"/>
              <w:ind w:left="35"/>
            </w:pPr>
            <w:r>
              <w:rPr>
                <w:spacing w:val="-4"/>
              </w:rPr>
              <w:t>02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90" w:line="173" w:lineRule="auto"/>
              <w:ind w:left="32"/>
            </w:pPr>
            <w:r>
              <w:rPr>
                <w:spacing w:val="-4"/>
              </w:rPr>
              <w:t>99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62" w:line="202" w:lineRule="auto"/>
              <w:ind w:left="36"/>
            </w:pPr>
            <w:r>
              <w:rPr>
                <w:spacing w:val="-1"/>
              </w:rPr>
              <w:t>其他公立医院支出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90" w:line="173" w:lineRule="auto"/>
              <w:ind w:right="16"/>
              <w:jc w:val="right"/>
            </w:pPr>
            <w:r>
              <w:rPr>
                <w:spacing w:val="-2"/>
              </w:rPr>
              <w:t>50.50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6"/>
              <w:spacing w:before="90" w:line="173" w:lineRule="auto"/>
              <w:ind w:right="10"/>
              <w:jc w:val="right"/>
            </w:pPr>
            <w:r>
              <w:rPr>
                <w:spacing w:val="-2"/>
              </w:rPr>
              <w:t>50.50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6"/>
              <w:spacing w:before="90" w:line="173" w:lineRule="auto"/>
              <w:ind w:right="17"/>
              <w:jc w:val="right"/>
            </w:pPr>
            <w:r>
              <w:rPr>
                <w:spacing w:val="-2"/>
              </w:rPr>
              <w:t>50.50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88" w:line="176" w:lineRule="auto"/>
              <w:ind w:left="42"/>
            </w:pPr>
            <w:r>
              <w:rPr>
                <w:spacing w:val="-3"/>
              </w:rPr>
              <w:t>210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9" w:line="175" w:lineRule="auto"/>
              <w:ind w:left="35"/>
            </w:pPr>
            <w:r>
              <w:rPr>
                <w:spacing w:val="-4"/>
              </w:rPr>
              <w:t>04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9" w:line="175" w:lineRule="auto"/>
              <w:ind w:left="33"/>
            </w:pPr>
            <w:r>
              <w:rPr>
                <w:spacing w:val="-4"/>
              </w:rPr>
              <w:t>09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61" w:line="204" w:lineRule="auto"/>
              <w:ind w:left="36"/>
            </w:pPr>
            <w:r>
              <w:rPr>
                <w:spacing w:val="-1"/>
              </w:rPr>
              <w:t>重大公共卫生服务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89" w:line="175" w:lineRule="auto"/>
              <w:ind w:right="16"/>
              <w:jc w:val="right"/>
            </w:pPr>
            <w:r>
              <w:rPr>
                <w:spacing w:val="-2"/>
              </w:rPr>
              <w:t>55.60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6"/>
              <w:spacing w:before="89" w:line="175" w:lineRule="auto"/>
              <w:ind w:right="10"/>
              <w:jc w:val="right"/>
            </w:pPr>
            <w:r>
              <w:rPr>
                <w:spacing w:val="-2"/>
              </w:rPr>
              <w:t>55.60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6"/>
              <w:spacing w:before="89" w:line="175" w:lineRule="auto"/>
              <w:ind w:right="17"/>
              <w:jc w:val="right"/>
            </w:pPr>
            <w:r>
              <w:rPr>
                <w:spacing w:val="-2"/>
              </w:rPr>
              <w:t>55.60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91" w:line="172" w:lineRule="auto"/>
              <w:ind w:left="42"/>
            </w:pPr>
            <w:r>
              <w:rPr>
                <w:spacing w:val="-3"/>
              </w:rPr>
              <w:t>210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91" w:line="172" w:lineRule="auto"/>
              <w:ind w:left="47"/>
            </w:pPr>
            <w:r>
              <w:rPr>
                <w:spacing w:val="-10"/>
              </w:rPr>
              <w:t>11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92" w:line="171" w:lineRule="auto"/>
              <w:ind w:left="33"/>
            </w:pPr>
            <w:r>
              <w:rPr>
                <w:spacing w:val="-4"/>
              </w:rPr>
              <w:t>02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64" w:line="200" w:lineRule="auto"/>
              <w:ind w:left="36"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91" w:line="172" w:lineRule="auto"/>
              <w:ind w:right="17"/>
              <w:jc w:val="right"/>
            </w:pPr>
            <w:r>
              <w:rPr>
                <w:spacing w:val="-3"/>
              </w:rPr>
              <w:t>186.01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91" w:line="172" w:lineRule="auto"/>
              <w:ind w:right="16"/>
              <w:jc w:val="right"/>
            </w:pPr>
            <w:r>
              <w:rPr>
                <w:spacing w:val="-3"/>
              </w:rPr>
              <w:t>186.01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91" w:line="172" w:lineRule="auto"/>
              <w:ind w:right="15"/>
              <w:jc w:val="right"/>
            </w:pPr>
            <w:r>
              <w:rPr>
                <w:spacing w:val="-3"/>
              </w:rPr>
              <w:t>186.01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34" w:type="dxa"/>
            <w:vAlign w:val="top"/>
          </w:tcPr>
          <w:p>
            <w:pPr>
              <w:pStyle w:val="6"/>
              <w:spacing w:before="90" w:line="183" w:lineRule="auto"/>
              <w:ind w:left="42"/>
            </w:pPr>
            <w:r>
              <w:rPr>
                <w:spacing w:val="-3"/>
              </w:rPr>
              <w:t>221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91" w:line="182" w:lineRule="auto"/>
              <w:ind w:left="35"/>
            </w:pPr>
            <w:r>
              <w:rPr>
                <w:spacing w:val="-4"/>
              </w:rPr>
              <w:t>02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90" w:line="183" w:lineRule="auto"/>
              <w:ind w:left="33"/>
            </w:pPr>
            <w:r>
              <w:rPr>
                <w:spacing w:val="-4"/>
              </w:rPr>
              <w:t>01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6"/>
              <w:spacing w:before="62" w:line="212" w:lineRule="auto"/>
              <w:ind w:left="35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91" w:line="182" w:lineRule="auto"/>
              <w:ind w:right="17"/>
              <w:jc w:val="right"/>
            </w:pPr>
            <w:r>
              <w:rPr>
                <w:spacing w:val="-1"/>
              </w:rPr>
              <w:t>220.68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91" w:line="182" w:lineRule="auto"/>
              <w:ind w:right="16"/>
              <w:jc w:val="right"/>
            </w:pPr>
            <w:r>
              <w:rPr>
                <w:spacing w:val="-1"/>
              </w:rPr>
              <w:t>220.68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91" w:line="182" w:lineRule="auto"/>
              <w:ind w:right="15"/>
              <w:jc w:val="right"/>
            </w:pPr>
            <w:r>
              <w:rPr>
                <w:spacing w:val="-1"/>
              </w:rPr>
              <w:t>220.68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874" w:bottom="400" w:left="856" w:header="0" w:footer="0" w:gutter="0"/>
          <w:cols w:equalWidth="0" w:num="1">
            <w:col w:w="15106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1016" w:bottom="400" w:left="998" w:header="0" w:footer="0" w:gutter="0"/>
          <w:cols w:equalWidth="0" w:num="1">
            <w:col w:w="14823"/>
          </w:cols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476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2023年财政拨款收支总体情况表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预算04表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1016" w:bottom="400" w:left="998" w:header="0" w:footer="0" w:gutter="0"/>
          <w:cols w:equalWidth="0" w:num="2">
            <w:col w:w="13800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148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2"/>
        <w:gridCol w:w="1407"/>
        <w:gridCol w:w="3172"/>
        <w:gridCol w:w="1407"/>
        <w:gridCol w:w="1407"/>
        <w:gridCol w:w="1408"/>
        <w:gridCol w:w="1407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589" w:type="dxa"/>
            <w:gridSpan w:val="2"/>
            <w:vAlign w:val="top"/>
          </w:tcPr>
          <w:p>
            <w:pPr>
              <w:pStyle w:val="6"/>
              <w:spacing w:before="56" w:line="218" w:lineRule="auto"/>
              <w:ind w:left="2172"/>
            </w:pPr>
            <w:r>
              <w:rPr>
                <w:spacing w:val="-7"/>
              </w:rPr>
              <w:t>收入</w:t>
            </w:r>
          </w:p>
        </w:tc>
        <w:tc>
          <w:tcPr>
            <w:tcW w:w="10218" w:type="dxa"/>
            <w:gridSpan w:val="6"/>
            <w:vAlign w:val="top"/>
          </w:tcPr>
          <w:p>
            <w:pPr>
              <w:pStyle w:val="6"/>
              <w:spacing w:before="56" w:line="218" w:lineRule="auto"/>
              <w:ind w:left="4979"/>
            </w:pPr>
            <w:r>
              <w:rPr>
                <w:spacing w:val="-4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20" w:lineRule="auto"/>
              <w:ind w:left="1420"/>
            </w:pPr>
            <w:r>
              <w:rPr>
                <w:spacing w:val="-5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40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219" w:lineRule="auto"/>
              <w:ind w:left="437"/>
            </w:pPr>
            <w:r>
              <w:rPr>
                <w:spacing w:val="-5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额</w:t>
            </w:r>
          </w:p>
        </w:tc>
        <w:tc>
          <w:tcPr>
            <w:tcW w:w="31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20" w:lineRule="auto"/>
              <w:ind w:left="1415"/>
            </w:pPr>
            <w:r>
              <w:rPr>
                <w:spacing w:val="-5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40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21" w:lineRule="auto"/>
              <w:ind w:left="533"/>
            </w:pPr>
            <w:r>
              <w:rPr>
                <w:spacing w:val="-4"/>
              </w:rPr>
              <w:t>合计</w:t>
            </w:r>
          </w:p>
        </w:tc>
        <w:tc>
          <w:tcPr>
            <w:tcW w:w="2815" w:type="dxa"/>
            <w:gridSpan w:val="2"/>
            <w:vAlign w:val="top"/>
          </w:tcPr>
          <w:p>
            <w:pPr>
              <w:pStyle w:val="6"/>
              <w:spacing w:before="50" w:line="215" w:lineRule="auto"/>
              <w:ind w:left="882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40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19" w:lineRule="auto"/>
              <w:ind w:left="313"/>
            </w:pPr>
            <w:r>
              <w:rPr>
                <w:spacing w:val="-2"/>
              </w:rPr>
              <w:t>政府性基金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8" w:line="226" w:lineRule="auto"/>
              <w:ind w:left="630" w:right="59" w:hanging="523"/>
            </w:pPr>
            <w:r>
              <w:rPr>
                <w:spacing w:val="-4"/>
              </w:rPr>
              <w:t>国有资本经营预</w:t>
            </w:r>
            <w:r>
              <w:rPr>
                <w:spacing w:val="2"/>
              </w:rPr>
              <w:t xml:space="preserve"> </w:t>
            </w:r>
            <w: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51" w:line="214" w:lineRule="auto"/>
              <w:ind w:left="584"/>
            </w:pPr>
            <w:r>
              <w:rPr>
                <w:spacing w:val="-6"/>
              </w:rPr>
              <w:t>小计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51" w:line="214" w:lineRule="auto"/>
              <w:ind w:left="85"/>
            </w:pPr>
            <w:r>
              <w:rPr>
                <w:spacing w:val="-2"/>
              </w:rPr>
              <w:t>其中：财政拨款</w:t>
            </w:r>
          </w:p>
        </w:tc>
        <w:tc>
          <w:tcPr>
            <w:tcW w:w="14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1" w:line="219" w:lineRule="auto"/>
              <w:ind w:left="42"/>
            </w:pPr>
            <w:r>
              <w:rPr>
                <w:spacing w:val="-2"/>
              </w:rPr>
              <w:t>一、本年收入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9" w:line="184" w:lineRule="auto"/>
              <w:ind w:right="18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3172" w:type="dxa"/>
            <w:vAlign w:val="top"/>
          </w:tcPr>
          <w:p>
            <w:pPr>
              <w:pStyle w:val="6"/>
              <w:spacing w:before="71" w:line="219" w:lineRule="auto"/>
              <w:ind w:left="37"/>
            </w:pPr>
            <w:r>
              <w:rPr>
                <w:spacing w:val="-2"/>
              </w:rPr>
              <w:t>一、本年支出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9" w:line="184" w:lineRule="auto"/>
              <w:ind w:right="14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9" w:line="184" w:lineRule="auto"/>
              <w:ind w:right="11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99" w:line="184" w:lineRule="auto"/>
              <w:ind w:right="11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3" w:line="219" w:lineRule="auto"/>
              <w:ind w:left="49"/>
            </w:pPr>
            <w:r>
              <w:rPr>
                <w:spacing w:val="-2"/>
              </w:rPr>
              <w:t>（一）一般公共预算拨款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00" w:line="184" w:lineRule="auto"/>
              <w:ind w:right="18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3172" w:type="dxa"/>
            <w:vAlign w:val="top"/>
          </w:tcPr>
          <w:p>
            <w:pPr>
              <w:pStyle w:val="6"/>
              <w:spacing w:before="73" w:line="219" w:lineRule="auto"/>
              <w:ind w:left="44"/>
            </w:pPr>
            <w:r>
              <w:rPr>
                <w:spacing w:val="-2"/>
              </w:rPr>
              <w:t>（一）一般公共服务支出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3" w:line="219" w:lineRule="auto"/>
              <w:ind w:left="587"/>
            </w:pPr>
            <w:r>
              <w:rPr>
                <w:spacing w:val="-2"/>
              </w:rPr>
              <w:t>其中：财政拨款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00" w:line="184" w:lineRule="auto"/>
              <w:ind w:right="18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3172" w:type="dxa"/>
            <w:vAlign w:val="top"/>
          </w:tcPr>
          <w:p>
            <w:pPr>
              <w:pStyle w:val="6"/>
              <w:spacing w:before="72" w:line="220" w:lineRule="auto"/>
              <w:ind w:left="44"/>
            </w:pPr>
            <w:r>
              <w:rPr>
                <w:spacing w:val="-3"/>
              </w:rPr>
              <w:t>（二）外交支出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3" w:line="219" w:lineRule="auto"/>
              <w:ind w:left="49"/>
            </w:pPr>
            <w:r>
              <w:rPr>
                <w:spacing w:val="-2"/>
              </w:rPr>
              <w:t>（二）政府性基金预算拨款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3" w:line="220" w:lineRule="auto"/>
              <w:ind w:left="44"/>
            </w:pPr>
            <w:r>
              <w:rPr>
                <w:spacing w:val="-3"/>
              </w:rPr>
              <w:t>（三）国防支出(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3" w:line="219" w:lineRule="auto"/>
              <w:ind w:left="49"/>
            </w:pPr>
            <w:r>
              <w:rPr>
                <w:spacing w:val="-2"/>
              </w:rPr>
              <w:t>（三）国有资本经营预算拨款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4" w:line="219" w:lineRule="auto"/>
              <w:ind w:left="44"/>
            </w:pPr>
            <w:r>
              <w:rPr>
                <w:spacing w:val="-2"/>
              </w:rPr>
              <w:t>（四）公共安全支出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5" w:line="219" w:lineRule="auto"/>
              <w:ind w:left="42"/>
            </w:pPr>
            <w:r>
              <w:rPr>
                <w:spacing w:val="-2"/>
              </w:rPr>
              <w:t>二、上年结转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5" w:line="219" w:lineRule="auto"/>
              <w:ind w:left="44"/>
            </w:pPr>
            <w:r>
              <w:rPr>
                <w:spacing w:val="-3"/>
              </w:rPr>
              <w:t>（五）教育支出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6" w:line="219" w:lineRule="auto"/>
              <w:ind w:left="49"/>
            </w:pPr>
            <w:r>
              <w:rPr>
                <w:spacing w:val="-2"/>
              </w:rPr>
              <w:t>（一）一般公共预算拨款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5" w:line="219" w:lineRule="auto"/>
              <w:ind w:left="44"/>
            </w:pPr>
            <w:r>
              <w:rPr>
                <w:spacing w:val="-2"/>
              </w:rPr>
              <w:t>（六）科学技术支出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6" w:line="219" w:lineRule="auto"/>
              <w:ind w:left="49"/>
            </w:pPr>
            <w:r>
              <w:rPr>
                <w:spacing w:val="-2"/>
              </w:rPr>
              <w:t>（二）政府性基金预算拨款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6" w:line="219" w:lineRule="auto"/>
              <w:ind w:left="44"/>
            </w:pPr>
            <w:r>
              <w:rPr>
                <w:spacing w:val="-2"/>
              </w:rPr>
              <w:t>（七）文化体育旅游与传媒支出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77" w:line="219" w:lineRule="auto"/>
              <w:ind w:left="49"/>
            </w:pPr>
            <w:r>
              <w:rPr>
                <w:spacing w:val="-2"/>
              </w:rPr>
              <w:t>（三）国有资本经营预算拨款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7" w:line="219" w:lineRule="auto"/>
              <w:ind w:left="44"/>
            </w:pPr>
            <w:r>
              <w:rPr>
                <w:spacing w:val="-2"/>
              </w:rPr>
              <w:t>（八）社会保障和就业支出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8" w:line="219" w:lineRule="auto"/>
              <w:ind w:left="44"/>
            </w:pPr>
            <w:r>
              <w:rPr>
                <w:spacing w:val="-2"/>
              </w:rPr>
              <w:t>（九）医疗卫生与计划生育支出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9" w:line="219" w:lineRule="auto"/>
              <w:ind w:left="44"/>
            </w:pPr>
            <w:r>
              <w:rPr>
                <w:spacing w:val="-2"/>
              </w:rPr>
              <w:t>（十）卫生健康支出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06" w:line="184" w:lineRule="auto"/>
              <w:ind w:right="14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06" w:line="184" w:lineRule="auto"/>
              <w:ind w:right="11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6" w:line="184" w:lineRule="auto"/>
              <w:ind w:right="11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8" w:line="220" w:lineRule="auto"/>
              <w:ind w:left="44"/>
            </w:pPr>
            <w:r>
              <w:rPr>
                <w:spacing w:val="-2"/>
              </w:rPr>
              <w:t>（十一）节能环保支出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9" w:line="219" w:lineRule="auto"/>
              <w:ind w:left="44"/>
            </w:pPr>
            <w:r>
              <w:rPr>
                <w:spacing w:val="-2"/>
              </w:rPr>
              <w:t>（十二）城乡社区事务支出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0" w:line="219" w:lineRule="auto"/>
              <w:ind w:left="44"/>
            </w:pPr>
            <w:r>
              <w:rPr>
                <w:spacing w:val="-2"/>
              </w:rPr>
              <w:t>（十三）农林水事务支出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0" w:line="219" w:lineRule="auto"/>
              <w:ind w:left="44"/>
            </w:pPr>
            <w:r>
              <w:rPr>
                <w:spacing w:val="-2"/>
              </w:rPr>
              <w:t>（十四）交通运输支出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2" w:line="219" w:lineRule="auto"/>
              <w:ind w:left="44"/>
            </w:pPr>
            <w:r>
              <w:rPr>
                <w:spacing w:val="-2"/>
              </w:rPr>
              <w:t>（十五）资源勘探信息等支出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2" w:line="219" w:lineRule="auto"/>
              <w:ind w:left="44"/>
            </w:pPr>
            <w:r>
              <w:rPr>
                <w:spacing w:val="-2"/>
              </w:rPr>
              <w:t>（十六）商业服务业等支出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1" w:line="220" w:lineRule="auto"/>
              <w:ind w:left="44"/>
            </w:pPr>
            <w:r>
              <w:rPr>
                <w:spacing w:val="-3"/>
              </w:rPr>
              <w:t>（十七）金融支出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2" w:line="220" w:lineRule="auto"/>
              <w:ind w:left="44"/>
            </w:pPr>
            <w:r>
              <w:rPr>
                <w:spacing w:val="-2"/>
              </w:rPr>
              <w:t>（十九）援助其他地区支出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3" w:line="219" w:lineRule="auto"/>
              <w:ind w:left="44"/>
            </w:pPr>
            <w:r>
              <w:rPr>
                <w:spacing w:val="-4"/>
              </w:rPr>
              <w:t>（二十）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4" w:line="219" w:lineRule="auto"/>
              <w:ind w:left="44"/>
            </w:pPr>
            <w:r>
              <w:rPr>
                <w:spacing w:val="-2"/>
              </w:rPr>
              <w:t>（二十一）住房保障支出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3" w:line="219" w:lineRule="auto"/>
              <w:ind w:left="44"/>
            </w:pPr>
            <w:r>
              <w:rPr>
                <w:spacing w:val="-2"/>
              </w:rPr>
              <w:t>（二十二）粮油物资储备支出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3" w:line="219" w:lineRule="auto"/>
              <w:ind w:left="44"/>
            </w:pPr>
            <w:r>
              <w:rPr>
                <w:spacing w:val="-2"/>
              </w:rPr>
              <w:t>（二十三）国有资本经营预算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5" w:line="219" w:lineRule="auto"/>
              <w:ind w:left="44"/>
            </w:pPr>
            <w:r>
              <w:rPr>
                <w:spacing w:val="-2"/>
              </w:rPr>
              <w:t>（二十四）灾害防治及应急管理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1016" w:bottom="400" w:left="998" w:header="0" w:footer="0" w:gutter="0"/>
          <w:cols w:equalWidth="0" w:num="1">
            <w:col w:w="14823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1016" w:bottom="400" w:left="998" w:header="0" w:footer="0" w:gutter="0"/>
          <w:cols w:equalWidth="0" w:num="1">
            <w:col w:w="14823"/>
          </w:cols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476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2023年财政拨款收支总体情况表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预算04表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1016" w:bottom="400" w:left="998" w:header="0" w:footer="0" w:gutter="0"/>
          <w:cols w:equalWidth="0" w:num="2">
            <w:col w:w="13800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148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2"/>
        <w:gridCol w:w="1407"/>
        <w:gridCol w:w="3172"/>
        <w:gridCol w:w="1407"/>
        <w:gridCol w:w="1407"/>
        <w:gridCol w:w="1408"/>
        <w:gridCol w:w="1407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589" w:type="dxa"/>
            <w:gridSpan w:val="2"/>
            <w:vAlign w:val="top"/>
          </w:tcPr>
          <w:p>
            <w:pPr>
              <w:pStyle w:val="6"/>
              <w:spacing w:before="56" w:line="218" w:lineRule="auto"/>
              <w:ind w:left="2172"/>
            </w:pPr>
            <w:r>
              <w:rPr>
                <w:spacing w:val="-7"/>
              </w:rPr>
              <w:t>收入</w:t>
            </w:r>
          </w:p>
        </w:tc>
        <w:tc>
          <w:tcPr>
            <w:tcW w:w="10218" w:type="dxa"/>
            <w:gridSpan w:val="6"/>
            <w:vAlign w:val="top"/>
          </w:tcPr>
          <w:p>
            <w:pPr>
              <w:pStyle w:val="6"/>
              <w:spacing w:before="56" w:line="218" w:lineRule="auto"/>
              <w:ind w:left="4979"/>
            </w:pPr>
            <w:r>
              <w:rPr>
                <w:spacing w:val="-4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20" w:lineRule="auto"/>
              <w:ind w:left="1420"/>
            </w:pPr>
            <w:r>
              <w:rPr>
                <w:spacing w:val="-5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40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219" w:lineRule="auto"/>
              <w:ind w:left="437"/>
            </w:pPr>
            <w:r>
              <w:rPr>
                <w:spacing w:val="-5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额</w:t>
            </w:r>
          </w:p>
        </w:tc>
        <w:tc>
          <w:tcPr>
            <w:tcW w:w="31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20" w:lineRule="auto"/>
              <w:ind w:left="1415"/>
            </w:pPr>
            <w:r>
              <w:rPr>
                <w:spacing w:val="-5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40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21" w:lineRule="auto"/>
              <w:ind w:left="533"/>
            </w:pPr>
            <w:r>
              <w:rPr>
                <w:spacing w:val="-4"/>
              </w:rPr>
              <w:t>合计</w:t>
            </w:r>
          </w:p>
        </w:tc>
        <w:tc>
          <w:tcPr>
            <w:tcW w:w="2815" w:type="dxa"/>
            <w:gridSpan w:val="2"/>
            <w:vAlign w:val="top"/>
          </w:tcPr>
          <w:p>
            <w:pPr>
              <w:pStyle w:val="6"/>
              <w:spacing w:before="50" w:line="214" w:lineRule="auto"/>
              <w:ind w:left="882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40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19" w:lineRule="auto"/>
              <w:ind w:left="313"/>
            </w:pPr>
            <w:r>
              <w:rPr>
                <w:spacing w:val="-2"/>
              </w:rPr>
              <w:t>政府性基金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8" w:line="226" w:lineRule="auto"/>
              <w:ind w:left="630" w:right="59" w:hanging="523"/>
            </w:pPr>
            <w:r>
              <w:rPr>
                <w:spacing w:val="-4"/>
              </w:rPr>
              <w:t>国有资本经营预</w:t>
            </w:r>
            <w:r>
              <w:rPr>
                <w:spacing w:val="2"/>
              </w:rPr>
              <w:t xml:space="preserve"> </w:t>
            </w:r>
            <w: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52" w:line="212" w:lineRule="auto"/>
              <w:ind w:left="584"/>
            </w:pPr>
            <w:r>
              <w:rPr>
                <w:spacing w:val="-6"/>
              </w:rPr>
              <w:t>小计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52" w:line="212" w:lineRule="auto"/>
              <w:ind w:left="85"/>
            </w:pPr>
            <w:r>
              <w:rPr>
                <w:spacing w:val="-2"/>
              </w:rPr>
              <w:t>其中：财政拨款</w:t>
            </w:r>
          </w:p>
        </w:tc>
        <w:tc>
          <w:tcPr>
            <w:tcW w:w="14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3" w:line="220" w:lineRule="auto"/>
              <w:ind w:left="44"/>
            </w:pPr>
            <w:r>
              <w:rPr>
                <w:spacing w:val="-3"/>
              </w:rPr>
              <w:t>（二十七）预备费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4" w:line="220" w:lineRule="auto"/>
              <w:ind w:left="44"/>
            </w:pPr>
            <w:r>
              <w:rPr>
                <w:spacing w:val="-2"/>
              </w:rPr>
              <w:t>（二十九）其他支出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5" w:line="220" w:lineRule="auto"/>
              <w:ind w:left="44"/>
            </w:pPr>
            <w:r>
              <w:rPr>
                <w:spacing w:val="-2"/>
              </w:rPr>
              <w:t>（三十）转移性支出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7" w:line="219" w:lineRule="auto"/>
              <w:ind w:left="44"/>
            </w:pPr>
            <w:r>
              <w:rPr>
                <w:spacing w:val="-2"/>
              </w:rPr>
              <w:t>（三十一）债务还本支出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79" w:line="219" w:lineRule="auto"/>
              <w:ind w:left="44"/>
            </w:pPr>
            <w:r>
              <w:rPr>
                <w:spacing w:val="-2"/>
              </w:rPr>
              <w:t>（三十二）债务付息支出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1" w:line="219" w:lineRule="auto"/>
              <w:ind w:left="44"/>
            </w:pPr>
            <w:r>
              <w:rPr>
                <w:spacing w:val="-2"/>
              </w:rPr>
              <w:t>（三十三）债务发行费用支出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9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147" w:line="219" w:lineRule="auto"/>
              <w:ind w:left="44"/>
            </w:pPr>
            <w:r>
              <w:rPr>
                <w:spacing w:val="-2"/>
              </w:rPr>
              <w:t>（三十四）抗疫特别国债安排的支出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0" w:hRule="atLeast"/>
        </w:trPr>
        <w:tc>
          <w:tcPr>
            <w:tcW w:w="3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>
            <w:pPr>
              <w:pStyle w:val="6"/>
              <w:spacing w:before="84" w:line="219" w:lineRule="auto"/>
              <w:ind w:left="37"/>
            </w:pPr>
            <w:r>
              <w:rPr>
                <w:spacing w:val="-2"/>
              </w:rPr>
              <w:t>二、年终结转结余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0" w:hRule="atLeast"/>
        </w:trPr>
        <w:tc>
          <w:tcPr>
            <w:tcW w:w="3182" w:type="dxa"/>
            <w:vAlign w:val="top"/>
          </w:tcPr>
          <w:p>
            <w:pPr>
              <w:pStyle w:val="6"/>
              <w:spacing w:before="85" w:line="219" w:lineRule="auto"/>
              <w:ind w:left="46"/>
            </w:pPr>
            <w:r>
              <w:rPr>
                <w:spacing w:val="-3"/>
              </w:rPr>
              <w:t>收入合计：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12" w:line="184" w:lineRule="auto"/>
              <w:ind w:right="18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3172" w:type="dxa"/>
            <w:vAlign w:val="top"/>
          </w:tcPr>
          <w:p>
            <w:pPr>
              <w:pStyle w:val="6"/>
              <w:spacing w:before="84" w:line="220" w:lineRule="auto"/>
              <w:ind w:left="35"/>
            </w:pPr>
            <w:r>
              <w:rPr>
                <w:spacing w:val="-2"/>
              </w:rPr>
              <w:t>支出合计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12" w:line="184" w:lineRule="auto"/>
              <w:ind w:right="14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12" w:line="184" w:lineRule="auto"/>
              <w:ind w:right="11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2" w:line="184" w:lineRule="auto"/>
              <w:ind w:right="11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1016" w:bottom="400" w:left="998" w:header="0" w:footer="0" w:gutter="0"/>
          <w:cols w:equalWidth="0" w:num="1">
            <w:col w:w="14823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975" w:bottom="400" w:left="957" w:header="0" w:footer="0" w:gutter="0"/>
          <w:cols w:equalWidth="0" w:num="1">
            <w:col w:w="14905"/>
          </w:cols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480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2023年一般公共预算支出预算表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预算05表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975" w:bottom="400" w:left="957" w:header="0" w:footer="0" w:gutter="0"/>
          <w:cols w:equalWidth="0" w:num="2">
            <w:col w:w="13882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148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11"/>
        <w:gridCol w:w="511"/>
        <w:gridCol w:w="511"/>
        <w:gridCol w:w="2275"/>
        <w:gridCol w:w="1172"/>
        <w:gridCol w:w="1172"/>
        <w:gridCol w:w="1173"/>
        <w:gridCol w:w="1172"/>
        <w:gridCol w:w="1172"/>
        <w:gridCol w:w="1173"/>
        <w:gridCol w:w="1172"/>
        <w:gridCol w:w="1173"/>
        <w:gridCol w:w="11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8" w:hRule="atLeast"/>
        </w:trPr>
        <w:tc>
          <w:tcPr>
            <w:tcW w:w="154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19" w:lineRule="auto"/>
              <w:ind w:left="417"/>
            </w:pPr>
            <w:r>
              <w:rPr>
                <w:spacing w:val="-2"/>
              </w:rPr>
              <w:t>科目编码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76" w:right="66" w:firstLine="2"/>
            </w:pP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4"/>
              </w:rPr>
              <w:t>代码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22"/>
            </w:pPr>
            <w:r>
              <w:rPr>
                <w:spacing w:val="-2"/>
              </w:rPr>
              <w:t>单位（科目名称）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11"/>
            </w:pPr>
            <w:r>
              <w:rPr>
                <w:spacing w:val="-4"/>
              </w:rPr>
              <w:t>合计</w:t>
            </w:r>
          </w:p>
        </w:tc>
        <w:tc>
          <w:tcPr>
            <w:tcW w:w="5862" w:type="dxa"/>
            <w:gridSpan w:val="5"/>
            <w:vAlign w:val="top"/>
          </w:tcPr>
          <w:p>
            <w:pPr>
              <w:pStyle w:val="6"/>
              <w:spacing w:before="56" w:line="217" w:lineRule="auto"/>
              <w:ind w:left="2580"/>
            </w:pPr>
            <w:r>
              <w:rPr>
                <w:spacing w:val="-2"/>
              </w:rPr>
              <w:t>基本支出</w:t>
            </w:r>
          </w:p>
        </w:tc>
        <w:tc>
          <w:tcPr>
            <w:tcW w:w="3527" w:type="dxa"/>
            <w:gridSpan w:val="3"/>
            <w:vAlign w:val="top"/>
          </w:tcPr>
          <w:p>
            <w:pPr>
              <w:pStyle w:val="6"/>
              <w:spacing w:before="56" w:line="217" w:lineRule="auto"/>
              <w:ind w:left="1414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17"/>
            </w:pPr>
            <w:r>
              <w:rPr>
                <w:spacing w:val="-6"/>
              </w:rPr>
              <w:t>小计</w:t>
            </w:r>
          </w:p>
        </w:tc>
        <w:tc>
          <w:tcPr>
            <w:tcW w:w="2345" w:type="dxa"/>
            <w:gridSpan w:val="2"/>
            <w:vAlign w:val="top"/>
          </w:tcPr>
          <w:p>
            <w:pPr>
              <w:pStyle w:val="6"/>
              <w:spacing w:before="51" w:line="213" w:lineRule="auto"/>
              <w:ind w:left="821"/>
            </w:pPr>
            <w:r>
              <w:rPr>
                <w:spacing w:val="-3"/>
              </w:rPr>
              <w:t>人员经费</w:t>
            </w:r>
          </w:p>
        </w:tc>
        <w:tc>
          <w:tcPr>
            <w:tcW w:w="2345" w:type="dxa"/>
            <w:gridSpan w:val="2"/>
            <w:vAlign w:val="top"/>
          </w:tcPr>
          <w:p>
            <w:pPr>
              <w:pStyle w:val="6"/>
              <w:spacing w:before="51" w:line="213" w:lineRule="auto"/>
              <w:ind w:left="827"/>
            </w:pPr>
            <w:r>
              <w:rPr>
                <w:spacing w:val="-4"/>
              </w:rPr>
              <w:t>公用经费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23"/>
            </w:pPr>
            <w:r>
              <w:rPr>
                <w:spacing w:val="-6"/>
              </w:rPr>
              <w:t>小计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2"/>
            </w:pPr>
            <w:r>
              <w:rPr>
                <w:spacing w:val="-2"/>
              </w:rPr>
              <w:t>其他运转类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2"/>
            </w:pPr>
            <w:r>
              <w:rPr>
                <w:spacing w:val="-2"/>
              </w:rPr>
              <w:t>特定目标类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251" w:line="219" w:lineRule="auto"/>
              <w:ind w:left="174"/>
            </w:pPr>
            <w:r>
              <w:t>类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250" w:line="221" w:lineRule="auto"/>
              <w:ind w:left="166"/>
            </w:pPr>
            <w:r>
              <w:t>款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250" w:line="220" w:lineRule="auto"/>
              <w:ind w:left="170"/>
            </w:pPr>
            <w:r>
              <w:t>项</w:t>
            </w: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pStyle w:val="6"/>
              <w:spacing w:before="250" w:line="220" w:lineRule="auto"/>
              <w:ind w:left="56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140" w:line="224" w:lineRule="auto"/>
              <w:ind w:left="340" w:right="29" w:hanging="286"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的补助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139" w:line="226" w:lineRule="auto"/>
              <w:ind w:left="522" w:right="27" w:hanging="462"/>
            </w:pPr>
            <w:r>
              <w:rPr>
                <w:spacing w:val="-2"/>
              </w:rPr>
              <w:t>商品和服务支</w:t>
            </w:r>
            <w:r>
              <w:t xml:space="preserve"> 出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250" w:line="219" w:lineRule="auto"/>
              <w:ind w:left="156"/>
            </w:pPr>
            <w:r>
              <w:rPr>
                <w:spacing w:val="-3"/>
              </w:rPr>
              <w:t>资本性支出</w:t>
            </w: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6"/>
              <w:spacing w:before="56" w:line="208" w:lineRule="auto"/>
              <w:ind w:left="961"/>
            </w:pPr>
            <w:r>
              <w:rPr>
                <w:spacing w:val="-4"/>
              </w:rPr>
              <w:t>合计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83" w:line="180" w:lineRule="auto"/>
              <w:ind w:right="16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84" w:line="179" w:lineRule="auto"/>
              <w:ind w:right="17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84" w:line="179" w:lineRule="auto"/>
              <w:ind w:right="16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6"/>
              <w:spacing w:before="83" w:line="180" w:lineRule="auto"/>
              <w:ind w:right="10"/>
              <w:jc w:val="right"/>
            </w:pPr>
            <w:r>
              <w:rPr>
                <w:spacing w:val="-3"/>
              </w:rPr>
              <w:t>106.10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6"/>
              <w:spacing w:before="83" w:line="180" w:lineRule="auto"/>
              <w:ind w:right="18"/>
              <w:jc w:val="right"/>
            </w:pPr>
            <w:r>
              <w:rPr>
                <w:spacing w:val="-3"/>
              </w:rPr>
              <w:t>106.10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7" w:line="176" w:lineRule="auto"/>
              <w:ind w:left="42"/>
            </w:pPr>
            <w:r>
              <w:rPr>
                <w:spacing w:val="-3"/>
              </w:rPr>
              <w:t>210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8" w:line="175" w:lineRule="auto"/>
              <w:ind w:left="32"/>
            </w:pPr>
            <w:r>
              <w:rPr>
                <w:spacing w:val="-4"/>
              </w:rPr>
              <w:t>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8" w:line="175" w:lineRule="auto"/>
              <w:ind w:left="35"/>
            </w:pPr>
            <w:r>
              <w:rPr>
                <w:spacing w:val="-4"/>
              </w:rPr>
              <w:t>06</w:t>
            </w: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6"/>
              <w:spacing w:before="60" w:line="204" w:lineRule="auto"/>
              <w:ind w:left="34"/>
            </w:pPr>
            <w:r>
              <w:rPr>
                <w:spacing w:val="-2"/>
              </w:rPr>
              <w:t>妇幼保健医院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88" w:line="175" w:lineRule="auto"/>
              <w:ind w:right="16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88" w:line="175" w:lineRule="auto"/>
              <w:ind w:right="17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88" w:line="175" w:lineRule="auto"/>
              <w:ind w:right="16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6" w:line="177" w:lineRule="auto"/>
              <w:ind w:left="42"/>
            </w:pPr>
            <w:r>
              <w:rPr>
                <w:spacing w:val="-3"/>
              </w:rPr>
              <w:t>210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6" w:lineRule="auto"/>
              <w:ind w:left="32"/>
            </w:pPr>
            <w:r>
              <w:rPr>
                <w:spacing w:val="-4"/>
              </w:rPr>
              <w:t>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6" w:lineRule="auto"/>
              <w:ind w:left="34"/>
            </w:pPr>
            <w:r>
              <w:rPr>
                <w:spacing w:val="-4"/>
              </w:rPr>
              <w:t>99</w:t>
            </w: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6"/>
              <w:spacing w:before="59" w:line="205" w:lineRule="auto"/>
              <w:ind w:left="34"/>
            </w:pPr>
            <w:r>
              <w:rPr>
                <w:spacing w:val="-1"/>
              </w:rPr>
              <w:t>其他公立医院支出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87" w:line="176" w:lineRule="auto"/>
              <w:ind w:right="18"/>
              <w:jc w:val="right"/>
            </w:pPr>
            <w:r>
              <w:rPr>
                <w:spacing w:val="-2"/>
              </w:rPr>
              <w:t>50.50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6"/>
              <w:spacing w:before="87" w:line="176" w:lineRule="auto"/>
              <w:ind w:right="10"/>
              <w:jc w:val="right"/>
            </w:pPr>
            <w:r>
              <w:rPr>
                <w:spacing w:val="-2"/>
              </w:rPr>
              <w:t>50.50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6"/>
              <w:spacing w:before="87" w:line="176" w:lineRule="auto"/>
              <w:ind w:right="17"/>
              <w:jc w:val="right"/>
            </w:pPr>
            <w:r>
              <w:rPr>
                <w:spacing w:val="-2"/>
              </w:rPr>
              <w:t>50.50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0" w:line="182" w:lineRule="auto"/>
              <w:ind w:left="42"/>
            </w:pPr>
            <w:r>
              <w:rPr>
                <w:spacing w:val="-3"/>
              </w:rPr>
              <w:t>210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1" w:line="181" w:lineRule="auto"/>
              <w:ind w:left="32"/>
            </w:pPr>
            <w:r>
              <w:rPr>
                <w:spacing w:val="-4"/>
              </w:rPr>
              <w:t>04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1" w:line="181" w:lineRule="auto"/>
              <w:ind w:left="35"/>
            </w:pPr>
            <w:r>
              <w:rPr>
                <w:spacing w:val="-4"/>
              </w:rPr>
              <w:t>09</w:t>
            </w: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6"/>
              <w:spacing w:before="63" w:line="210" w:lineRule="auto"/>
              <w:ind w:left="34"/>
            </w:pPr>
            <w:r>
              <w:rPr>
                <w:spacing w:val="-1"/>
              </w:rPr>
              <w:t>重大公共卫生服务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91" w:line="181" w:lineRule="auto"/>
              <w:ind w:right="18"/>
              <w:jc w:val="right"/>
            </w:pPr>
            <w:r>
              <w:rPr>
                <w:spacing w:val="-2"/>
              </w:rPr>
              <w:t>55.60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6"/>
              <w:spacing w:before="91" w:line="181" w:lineRule="auto"/>
              <w:ind w:right="10"/>
              <w:jc w:val="right"/>
            </w:pPr>
            <w:r>
              <w:rPr>
                <w:spacing w:val="-2"/>
              </w:rPr>
              <w:t>55.60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6"/>
              <w:spacing w:before="91" w:line="181" w:lineRule="auto"/>
              <w:ind w:right="17"/>
              <w:jc w:val="right"/>
            </w:pPr>
            <w:r>
              <w:rPr>
                <w:spacing w:val="-2"/>
              </w:rPr>
              <w:t>55.60</w:t>
            </w:r>
          </w:p>
        </w:tc>
      </w:tr>
    </w:tbl>
    <w:p>
      <w:pPr>
        <w:spacing w:before="56" w:line="184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备注：本表仅含当年财政拨款安排的支出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975" w:bottom="400" w:left="957" w:header="0" w:footer="0" w:gutter="0"/>
          <w:cols w:equalWidth="0" w:num="1">
            <w:col w:w="14905"/>
          </w:cols>
        </w:sectPr>
      </w:pPr>
    </w:p>
    <w:p>
      <w:pPr>
        <w:pStyle w:val="2"/>
        <w:spacing w:line="293" w:lineRule="auto"/>
      </w:pPr>
    </w:p>
    <w:p>
      <w:pPr>
        <w:spacing w:before="121" w:line="223" w:lineRule="auto"/>
        <w:ind w:left="213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2023年一般公共预算基本支出表</w:t>
      </w:r>
    </w:p>
    <w:p>
      <w:pPr>
        <w:spacing w:before="70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right="31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预算06表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1905" w:h="16837"/>
          <w:pgMar w:top="838" w:right="1040" w:bottom="400" w:left="1305" w:header="0" w:footer="0" w:gutter="0"/>
          <w:cols w:equalWidth="0" w:num="2">
            <w:col w:w="8432" w:space="100"/>
            <w:col w:w="1028"/>
          </w:cols>
        </w:sectPr>
      </w:pPr>
    </w:p>
    <w:p>
      <w:pPr>
        <w:spacing w:line="31" w:lineRule="exact"/>
      </w:pPr>
    </w:p>
    <w:tbl>
      <w:tblPr>
        <w:tblStyle w:val="5"/>
        <w:tblW w:w="9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833"/>
        <w:gridCol w:w="1172"/>
        <w:gridCol w:w="1833"/>
        <w:gridCol w:w="1172"/>
        <w:gridCol w:w="1172"/>
        <w:gridCol w:w="11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14" w:type="dxa"/>
            <w:gridSpan w:val="2"/>
            <w:vAlign w:val="top"/>
          </w:tcPr>
          <w:p>
            <w:pPr>
              <w:pStyle w:val="6"/>
              <w:spacing w:before="57" w:line="214" w:lineRule="auto"/>
              <w:ind w:left="437"/>
            </w:pPr>
            <w:r>
              <w:rPr>
                <w:spacing w:val="-1"/>
              </w:rPr>
              <w:t>部门预算支出经济分类科目</w:t>
            </w:r>
          </w:p>
        </w:tc>
        <w:tc>
          <w:tcPr>
            <w:tcW w:w="3005" w:type="dxa"/>
            <w:gridSpan w:val="2"/>
            <w:vAlign w:val="top"/>
          </w:tcPr>
          <w:p>
            <w:pPr>
              <w:pStyle w:val="6"/>
              <w:spacing w:before="57" w:line="214" w:lineRule="auto"/>
              <w:ind w:left="251"/>
            </w:pPr>
            <w:r>
              <w:rPr>
                <w:spacing w:val="-1"/>
              </w:rPr>
              <w:t>政府预算支出经济分类科目编码</w:t>
            </w:r>
          </w:p>
        </w:tc>
        <w:tc>
          <w:tcPr>
            <w:tcW w:w="3525" w:type="dxa"/>
            <w:gridSpan w:val="3"/>
            <w:vAlign w:val="top"/>
          </w:tcPr>
          <w:p>
            <w:pPr>
              <w:pStyle w:val="6"/>
              <w:spacing w:before="57" w:line="214" w:lineRule="auto"/>
              <w:ind w:left="691"/>
            </w:pPr>
            <w:r>
              <w:rPr>
                <w:spacing w:val="-1"/>
              </w:rPr>
              <w:t>本年一般公共预算基本支出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81" w:type="dxa"/>
            <w:vAlign w:val="top"/>
          </w:tcPr>
          <w:p>
            <w:pPr>
              <w:pStyle w:val="6"/>
              <w:spacing w:before="54" w:line="208" w:lineRule="auto"/>
              <w:ind w:left="236"/>
            </w:pPr>
            <w:r>
              <w:rPr>
                <w:spacing w:val="-2"/>
              </w:rPr>
              <w:t>科目编码</w:t>
            </w:r>
          </w:p>
        </w:tc>
        <w:tc>
          <w:tcPr>
            <w:tcW w:w="1833" w:type="dxa"/>
            <w:vAlign w:val="top"/>
          </w:tcPr>
          <w:p>
            <w:pPr>
              <w:pStyle w:val="6"/>
              <w:spacing w:before="54" w:line="208" w:lineRule="auto"/>
              <w:ind w:left="560"/>
            </w:pPr>
            <w:r>
              <w:rPr>
                <w:spacing w:val="-2"/>
              </w:rPr>
              <w:t>科目名称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54" w:line="208" w:lineRule="auto"/>
              <w:ind w:left="232"/>
            </w:pPr>
            <w:r>
              <w:rPr>
                <w:spacing w:val="-2"/>
              </w:rPr>
              <w:t>科目编码</w:t>
            </w:r>
          </w:p>
        </w:tc>
        <w:tc>
          <w:tcPr>
            <w:tcW w:w="1833" w:type="dxa"/>
            <w:vAlign w:val="top"/>
          </w:tcPr>
          <w:p>
            <w:pPr>
              <w:pStyle w:val="6"/>
              <w:spacing w:before="54" w:line="208" w:lineRule="auto"/>
              <w:ind w:left="564"/>
            </w:pPr>
            <w:r>
              <w:rPr>
                <w:spacing w:val="-2"/>
              </w:rPr>
              <w:t>科目名称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54" w:line="208" w:lineRule="auto"/>
              <w:ind w:left="417"/>
            </w:pPr>
            <w:r>
              <w:rPr>
                <w:spacing w:val="-4"/>
              </w:rPr>
              <w:t>合计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54" w:line="208" w:lineRule="auto"/>
              <w:ind w:left="240"/>
            </w:pPr>
            <w:r>
              <w:rPr>
                <w:spacing w:val="-3"/>
              </w:rPr>
              <w:t>人员经费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54" w:line="208" w:lineRule="auto"/>
              <w:ind w:left="245"/>
            </w:pPr>
            <w:r>
              <w:rPr>
                <w:spacing w:val="-4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81" w:type="dxa"/>
            <w:vAlign w:val="top"/>
          </w:tcPr>
          <w:p>
            <w:pPr>
              <w:pStyle w:val="6"/>
              <w:spacing w:before="55" w:line="206" w:lineRule="auto"/>
              <w:ind w:left="40"/>
            </w:pPr>
            <w:r>
              <w:rPr>
                <w:spacing w:val="-4"/>
              </w:rPr>
              <w:t>合计</w:t>
            </w: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6"/>
              <w:spacing w:before="83" w:line="177" w:lineRule="auto"/>
              <w:ind w:right="10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83" w:line="177" w:lineRule="auto"/>
              <w:ind w:right="11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1" w:type="dxa"/>
            <w:vAlign w:val="top"/>
          </w:tcPr>
          <w:p>
            <w:pPr>
              <w:pStyle w:val="6"/>
              <w:spacing w:before="89" w:line="181" w:lineRule="auto"/>
              <w:ind w:left="43"/>
            </w:pPr>
            <w:r>
              <w:rPr>
                <w:spacing w:val="-2"/>
              </w:rPr>
              <w:t>30101</w:t>
            </w:r>
          </w:p>
        </w:tc>
        <w:tc>
          <w:tcPr>
            <w:tcW w:w="1833" w:type="dxa"/>
            <w:vAlign w:val="top"/>
          </w:tcPr>
          <w:p>
            <w:pPr>
              <w:pStyle w:val="6"/>
              <w:spacing w:before="62" w:line="209" w:lineRule="auto"/>
              <w:ind w:left="34"/>
            </w:pPr>
            <w:r>
              <w:rPr>
                <w:spacing w:val="-2"/>
              </w:rPr>
              <w:t>基本工资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89" w:line="181" w:lineRule="auto"/>
              <w:ind w:left="41"/>
            </w:pPr>
            <w:r>
              <w:rPr>
                <w:spacing w:val="-2"/>
              </w:rPr>
              <w:t>50501</w:t>
            </w:r>
          </w:p>
        </w:tc>
        <w:tc>
          <w:tcPr>
            <w:tcW w:w="1833" w:type="dxa"/>
            <w:vAlign w:val="top"/>
          </w:tcPr>
          <w:p>
            <w:pPr>
              <w:pStyle w:val="6"/>
              <w:spacing w:before="62" w:line="209" w:lineRule="auto"/>
              <w:ind w:left="41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90" w:line="180" w:lineRule="auto"/>
              <w:ind w:right="10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90" w:line="180" w:lineRule="auto"/>
              <w:ind w:right="11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5" w:h="16837"/>
          <w:pgMar w:top="838" w:right="1040" w:bottom="400" w:left="1305" w:header="0" w:footer="0" w:gutter="0"/>
          <w:cols w:equalWidth="0" w:num="1">
            <w:col w:w="9560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863" w:bottom="400" w:left="845" w:header="0" w:footer="0" w:gutter="0"/>
          <w:cols w:equalWidth="0" w:num="1">
            <w:col w:w="15128"/>
          </w:cols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5297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2023年支出经济分类汇总表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预算07表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863" w:bottom="400" w:left="845" w:header="0" w:footer="0" w:gutter="0"/>
          <w:cols w:equalWidth="0" w:num="2">
            <w:col w:w="14105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1511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11"/>
        <w:gridCol w:w="1393"/>
        <w:gridCol w:w="511"/>
        <w:gridCol w:w="511"/>
        <w:gridCol w:w="1393"/>
        <w:gridCol w:w="897"/>
        <w:gridCol w:w="897"/>
        <w:gridCol w:w="897"/>
        <w:gridCol w:w="841"/>
        <w:gridCol w:w="841"/>
        <w:gridCol w:w="842"/>
        <w:gridCol w:w="841"/>
        <w:gridCol w:w="842"/>
        <w:gridCol w:w="841"/>
        <w:gridCol w:w="842"/>
        <w:gridCol w:w="841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24" w:type="dxa"/>
            <w:gridSpan w:val="3"/>
            <w:vAlign w:val="top"/>
          </w:tcPr>
          <w:p>
            <w:pPr>
              <w:pStyle w:val="6"/>
              <w:spacing w:before="56" w:line="219" w:lineRule="auto"/>
              <w:ind w:left="546"/>
            </w:pPr>
            <w:r>
              <w:rPr>
                <w:spacing w:val="-2"/>
              </w:rPr>
              <w:t>部门预算经济分类</w:t>
            </w:r>
          </w:p>
        </w:tc>
        <w:tc>
          <w:tcPr>
            <w:tcW w:w="2415" w:type="dxa"/>
            <w:gridSpan w:val="3"/>
            <w:vAlign w:val="top"/>
          </w:tcPr>
          <w:p>
            <w:pPr>
              <w:pStyle w:val="6"/>
              <w:spacing w:before="56" w:line="219" w:lineRule="auto"/>
              <w:ind w:left="490"/>
            </w:pPr>
            <w:r>
              <w:rPr>
                <w:spacing w:val="-1"/>
              </w:rPr>
              <w:t>政府预算经济分类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4" w:line="221" w:lineRule="auto"/>
              <w:ind w:left="279"/>
            </w:pPr>
            <w:r>
              <w:rPr>
                <w:spacing w:val="-6"/>
              </w:rPr>
              <w:t>总计</w:t>
            </w:r>
          </w:p>
        </w:tc>
        <w:tc>
          <w:tcPr>
            <w:tcW w:w="1794" w:type="dxa"/>
            <w:gridSpan w:val="2"/>
            <w:vAlign w:val="top"/>
          </w:tcPr>
          <w:p>
            <w:pPr>
              <w:pStyle w:val="6"/>
              <w:spacing w:before="56" w:line="219" w:lineRule="auto"/>
              <w:ind w:left="364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27" w:lineRule="auto"/>
              <w:ind w:left="340" w:right="45" w:hanging="273"/>
            </w:pPr>
            <w:r>
              <w:rPr>
                <w:spacing w:val="-2"/>
              </w:rPr>
              <w:t>政府性基</w:t>
            </w:r>
            <w:r>
              <w:t xml:space="preserve"> 金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4" w:lineRule="auto"/>
              <w:ind w:left="70" w:right="43" w:firstLine="16"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24" w:lineRule="auto"/>
              <w:ind w:left="253" w:right="44" w:hanging="182"/>
            </w:pPr>
            <w:r>
              <w:rPr>
                <w:spacing w:val="-3"/>
              </w:rPr>
              <w:t>上年结转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结余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1" w:line="220" w:lineRule="auto"/>
              <w:ind w:left="71"/>
            </w:pPr>
            <w:r>
              <w:rPr>
                <w:spacing w:val="-2"/>
              </w:rPr>
              <w:t>财政专户</w:t>
            </w:r>
          </w:p>
          <w:p>
            <w:pPr>
              <w:pStyle w:val="6"/>
              <w:spacing w:before="8" w:line="219" w:lineRule="auto"/>
              <w:ind w:left="75"/>
            </w:pPr>
            <w:r>
              <w:rPr>
                <w:spacing w:val="-3"/>
              </w:rPr>
              <w:t>管理资金</w:t>
            </w:r>
          </w:p>
          <w:p>
            <w:pPr>
              <w:pStyle w:val="6"/>
              <w:spacing w:before="12" w:line="219" w:lineRule="auto"/>
              <w:ind w:left="257"/>
            </w:pPr>
            <w:r>
              <w:rPr>
                <w:spacing w:val="-7"/>
              </w:rPr>
              <w:t>收入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5" w:line="219" w:lineRule="auto"/>
              <w:ind w:left="72"/>
            </w:pPr>
            <w:r>
              <w:rPr>
                <w:spacing w:val="-2"/>
              </w:rPr>
              <w:t>事业收入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4" w:lineRule="auto"/>
              <w:ind w:left="258" w:right="39" w:hanging="184"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收入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4" w:lineRule="auto"/>
              <w:ind w:left="75" w:right="39" w:firstLine="12"/>
            </w:pPr>
            <w:r>
              <w:rPr>
                <w:spacing w:val="-6"/>
              </w:rPr>
              <w:t>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上缴收入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4" w:lineRule="auto"/>
              <w:ind w:left="75" w:right="38" w:hanging="1"/>
            </w:pPr>
            <w:r>
              <w:rPr>
                <w:spacing w:val="-2"/>
              </w:rPr>
              <w:t>事业单位</w:t>
            </w:r>
            <w:r>
              <w:t xml:space="preserve"> </w:t>
            </w:r>
            <w:r>
              <w:rPr>
                <w:spacing w:val="-3"/>
              </w:rPr>
              <w:t>经营收入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27" w:lineRule="auto"/>
              <w:ind w:left="345" w:right="92" w:hanging="135"/>
            </w:pPr>
            <w:r>
              <w:rPr>
                <w:spacing w:val="-3"/>
              </w:rPr>
              <w:t>其他收</w:t>
            </w:r>
            <w:r>
              <w:t xml:space="preserve"> 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34" w:line="219" w:lineRule="auto"/>
              <w:ind w:left="220"/>
            </w:pPr>
            <w:r>
              <w:t>类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3" w:line="221" w:lineRule="auto"/>
              <w:ind w:left="166"/>
            </w:pPr>
            <w:r>
              <w:t>款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33" w:line="219" w:lineRule="auto"/>
              <w:ind w:left="339"/>
            </w:pPr>
            <w:r>
              <w:rPr>
                <w:spacing w:val="-2"/>
              </w:rPr>
              <w:t>科目名称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4" w:line="219" w:lineRule="auto"/>
              <w:ind w:left="215"/>
            </w:pPr>
            <w:r>
              <w:t>类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3" w:line="221" w:lineRule="auto"/>
              <w:ind w:left="167"/>
            </w:pPr>
            <w:r>
              <w:t>款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33" w:line="219" w:lineRule="auto"/>
              <w:ind w:left="340"/>
            </w:pPr>
            <w:r>
              <w:rPr>
                <w:spacing w:val="-2"/>
              </w:rPr>
              <w:t>科目名称</w:t>
            </w:r>
          </w:p>
        </w:tc>
        <w:tc>
          <w:tcPr>
            <w:tcW w:w="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pStyle w:val="6"/>
              <w:spacing w:before="133" w:line="221" w:lineRule="auto"/>
              <w:ind w:left="279"/>
            </w:pPr>
            <w:r>
              <w:rPr>
                <w:spacing w:val="-6"/>
              </w:rPr>
              <w:t>小计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20" w:line="210" w:lineRule="auto"/>
              <w:ind w:left="183" w:right="73" w:hanging="87"/>
            </w:pPr>
            <w:r>
              <w:rPr>
                <w:spacing w:val="-2"/>
              </w:rPr>
              <w:t>其中：财</w:t>
            </w:r>
            <w:r>
              <w:t xml:space="preserve"> </w:t>
            </w:r>
            <w:r>
              <w:rPr>
                <w:spacing w:val="-3"/>
              </w:rPr>
              <w:t>政拨款</w:t>
            </w: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69" w:line="221" w:lineRule="auto"/>
              <w:ind w:left="519"/>
            </w:pPr>
            <w:r>
              <w:rPr>
                <w:spacing w:val="-4"/>
              </w:rPr>
              <w:t>合计</w:t>
            </w: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pStyle w:val="6"/>
              <w:spacing w:before="97" w:line="184" w:lineRule="auto"/>
              <w:ind w:left="67"/>
            </w:pPr>
            <w:r>
              <w:rPr>
                <w:spacing w:val="-2"/>
              </w:rPr>
              <w:t>11,700.65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7" w:line="184" w:lineRule="auto"/>
              <w:ind w:right="18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7" w:line="184" w:lineRule="auto"/>
              <w:ind w:right="18"/>
              <w:jc w:val="right"/>
            </w:pPr>
            <w:r>
              <w:rPr>
                <w:spacing w:val="-1"/>
              </w:rPr>
              <w:t>315.78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7" w:line="184" w:lineRule="auto"/>
              <w:ind w:left="18"/>
            </w:pPr>
            <w:r>
              <w:rPr>
                <w:spacing w:val="-2"/>
              </w:rPr>
              <w:t>11,384.87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77" w:line="183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77" w:line="183" w:lineRule="auto"/>
              <w:ind w:left="168"/>
            </w:pPr>
            <w:r>
              <w:rPr>
                <w:spacing w:val="-5"/>
              </w:rPr>
              <w:t>28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8" w:line="217" w:lineRule="auto"/>
              <w:ind w:left="341"/>
            </w:pPr>
            <w:r>
              <w:rPr>
                <w:spacing w:val="-3"/>
              </w:rPr>
              <w:t>工会经费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77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77" w:line="183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8" w:line="217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76" w:line="184" w:lineRule="auto"/>
              <w:ind w:right="19"/>
              <w:jc w:val="right"/>
            </w:pPr>
            <w:r>
              <w:rPr>
                <w:spacing w:val="-1"/>
              </w:rPr>
              <w:t>91.07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76" w:line="184" w:lineRule="auto"/>
              <w:ind w:right="12"/>
              <w:jc w:val="right"/>
            </w:pPr>
            <w:r>
              <w:rPr>
                <w:spacing w:val="-1"/>
              </w:rPr>
              <w:t>91.07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0" w:line="183" w:lineRule="auto"/>
              <w:ind w:left="132"/>
            </w:pPr>
            <w:r>
              <w:rPr>
                <w:spacing w:val="-3"/>
              </w:rPr>
              <w:t>303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0" w:line="183" w:lineRule="auto"/>
              <w:ind w:left="167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1" w:line="214" w:lineRule="auto"/>
              <w:ind w:left="430"/>
            </w:pPr>
            <w:r>
              <w:rPr>
                <w:spacing w:val="-3"/>
              </w:rPr>
              <w:t>退休费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0" w:line="183" w:lineRule="auto"/>
              <w:ind w:left="125"/>
            </w:pPr>
            <w:r>
              <w:rPr>
                <w:spacing w:val="-3"/>
              </w:rPr>
              <w:t>509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0" w:line="183" w:lineRule="auto"/>
              <w:ind w:left="168"/>
            </w:pPr>
            <w:r>
              <w:rPr>
                <w:spacing w:val="-4"/>
              </w:rPr>
              <w:t>05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1" w:line="214" w:lineRule="auto"/>
              <w:ind w:left="342"/>
            </w:pPr>
            <w:r>
              <w:rPr>
                <w:spacing w:val="-3"/>
              </w:rPr>
              <w:t>离退休费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0" w:line="183" w:lineRule="auto"/>
              <w:ind w:right="19"/>
              <w:jc w:val="right"/>
            </w:pPr>
            <w:r>
              <w:rPr>
                <w:spacing w:val="-1"/>
              </w:rPr>
              <w:t>99.37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0" w:line="183" w:lineRule="auto"/>
              <w:ind w:right="12"/>
              <w:jc w:val="right"/>
            </w:pPr>
            <w:r>
              <w:rPr>
                <w:spacing w:val="-1"/>
              </w:rPr>
              <w:t>99.37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64" w:line="184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5" w:line="183" w:lineRule="auto"/>
              <w:ind w:left="167"/>
            </w:pPr>
            <w:r>
              <w:rPr>
                <w:spacing w:val="-4"/>
              </w:rPr>
              <w:t>08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24" w:line="208" w:lineRule="auto"/>
              <w:ind w:left="70" w:right="55" w:hanging="1"/>
            </w:pPr>
            <w:r>
              <w:rPr>
                <w:spacing w:val="-1"/>
              </w:rPr>
              <w:t>机关事业单位基</w:t>
            </w:r>
            <w:r>
              <w:t xml:space="preserve"> </w:t>
            </w:r>
            <w:r>
              <w:rPr>
                <w:spacing w:val="-2"/>
              </w:rPr>
              <w:t>本养老保险缴费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5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4" w:line="184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36" w:line="220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64" w:line="184" w:lineRule="auto"/>
              <w:ind w:right="19"/>
              <w:jc w:val="right"/>
            </w:pPr>
            <w:r>
              <w:rPr>
                <w:spacing w:val="-1"/>
              </w:rPr>
              <w:t>411.30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164" w:line="184" w:lineRule="auto"/>
              <w:ind w:right="12"/>
              <w:jc w:val="right"/>
            </w:pPr>
            <w:r>
              <w:rPr>
                <w:spacing w:val="-1"/>
              </w:rPr>
              <w:t>411.30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1" w:line="183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2" w:line="182" w:lineRule="auto"/>
              <w:ind w:left="167"/>
            </w:pPr>
            <w:r>
              <w:rPr>
                <w:spacing w:val="-4"/>
              </w:rPr>
              <w:t>09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3" w:line="212" w:lineRule="auto"/>
              <w:ind w:left="159"/>
            </w:pPr>
            <w:r>
              <w:rPr>
                <w:spacing w:val="-2"/>
              </w:rPr>
              <w:t>职业年金缴费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2" w:line="182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1" w:line="183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3" w:line="212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2" w:line="182" w:lineRule="auto"/>
              <w:ind w:right="19"/>
              <w:jc w:val="right"/>
            </w:pPr>
            <w:r>
              <w:rPr>
                <w:spacing w:val="-2"/>
              </w:rPr>
              <w:t>54.62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2" w:line="182" w:lineRule="auto"/>
              <w:ind w:right="12"/>
              <w:jc w:val="right"/>
            </w:pPr>
            <w:r>
              <w:rPr>
                <w:spacing w:val="-2"/>
              </w:rPr>
              <w:t>54.62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79" w:line="184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0" w:line="183" w:lineRule="auto"/>
              <w:ind w:left="167"/>
            </w:pPr>
            <w:r>
              <w:rPr>
                <w:spacing w:val="-4"/>
              </w:rPr>
              <w:t>03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1" w:line="214" w:lineRule="auto"/>
              <w:ind w:left="520"/>
            </w:pPr>
            <w:r>
              <w:rPr>
                <w:spacing w:val="-5"/>
              </w:rPr>
              <w:t>奖金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0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79" w:line="184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1" w:line="214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0" w:line="183" w:lineRule="auto"/>
              <w:ind w:right="19"/>
              <w:jc w:val="right"/>
            </w:pPr>
            <w:r>
              <w:rPr>
                <w:spacing w:val="-1"/>
              </w:rPr>
              <w:t>302.62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0" w:line="183" w:lineRule="auto"/>
              <w:ind w:right="12"/>
              <w:jc w:val="right"/>
            </w:pPr>
            <w:r>
              <w:rPr>
                <w:spacing w:val="-1"/>
              </w:rPr>
              <w:t>302.62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66" w:line="184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6" w:line="184" w:lineRule="auto"/>
              <w:ind w:left="179"/>
            </w:pPr>
            <w:r>
              <w:rPr>
                <w:spacing w:val="-10"/>
              </w:rPr>
              <w:t>12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26" w:line="207" w:lineRule="auto"/>
              <w:ind w:left="619" w:right="55" w:hanging="549"/>
            </w:pPr>
            <w:r>
              <w:rPr>
                <w:spacing w:val="-2"/>
              </w:rPr>
              <w:t>其他社会保障缴</w:t>
            </w:r>
            <w:r>
              <w:rPr>
                <w:spacing w:val="5"/>
              </w:rPr>
              <w:t xml:space="preserve"> </w:t>
            </w:r>
            <w:r>
              <w:t>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7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6" w:line="184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38" w:line="220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66" w:line="184" w:lineRule="auto"/>
              <w:ind w:right="19"/>
              <w:jc w:val="right"/>
            </w:pPr>
            <w:r>
              <w:rPr>
                <w:spacing w:val="-2"/>
              </w:rPr>
              <w:t>23.16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166" w:line="184" w:lineRule="auto"/>
              <w:ind w:right="12"/>
              <w:jc w:val="right"/>
            </w:pPr>
            <w:r>
              <w:rPr>
                <w:spacing w:val="-2"/>
              </w:rPr>
              <w:t>23.16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67" w:line="184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8" w:line="183" w:lineRule="auto"/>
              <w:ind w:left="166"/>
            </w:pPr>
            <w:r>
              <w:rPr>
                <w:spacing w:val="-4"/>
              </w:rPr>
              <w:t>99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26" w:line="207" w:lineRule="auto"/>
              <w:ind w:left="624" w:right="55" w:hanging="554"/>
            </w:pPr>
            <w:r>
              <w:rPr>
                <w:spacing w:val="-2"/>
              </w:rPr>
              <w:t>其他工资福利支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8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7" w:line="184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39" w:line="220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68" w:line="183" w:lineRule="auto"/>
              <w:ind w:right="17"/>
              <w:jc w:val="right"/>
            </w:pPr>
            <w:r>
              <w:rPr>
                <w:spacing w:val="-1"/>
              </w:rPr>
              <w:t>2,094.47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168" w:line="183" w:lineRule="auto"/>
              <w:ind w:right="13"/>
              <w:jc w:val="right"/>
            </w:pPr>
            <w:r>
              <w:rPr>
                <w:spacing w:val="-1"/>
              </w:rPr>
              <w:t>2,094.47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4" w:line="180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5" w:line="179" w:lineRule="auto"/>
              <w:ind w:left="167"/>
            </w:pPr>
            <w:r>
              <w:rPr>
                <w:spacing w:val="-4"/>
              </w:rPr>
              <w:t>07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7" w:line="208" w:lineRule="auto"/>
              <w:ind w:left="341"/>
            </w:pPr>
            <w:r>
              <w:rPr>
                <w:spacing w:val="-3"/>
              </w:rPr>
              <w:t>绩效工资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5" w:line="179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4" w:line="180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7" w:line="208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4" w:line="180" w:lineRule="auto"/>
              <w:ind w:right="17"/>
              <w:jc w:val="right"/>
            </w:pPr>
            <w:r>
              <w:rPr>
                <w:spacing w:val="-2"/>
              </w:rPr>
              <w:t>1,590.75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4" w:line="180" w:lineRule="auto"/>
              <w:ind w:right="13"/>
              <w:jc w:val="right"/>
            </w:pPr>
            <w:r>
              <w:rPr>
                <w:spacing w:val="-2"/>
              </w:rPr>
              <w:t>1,590.75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3" w:line="181" w:lineRule="auto"/>
              <w:ind w:left="132"/>
            </w:pPr>
            <w:r>
              <w:rPr>
                <w:spacing w:val="-3"/>
              </w:rPr>
              <w:t>303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3" w:line="181" w:lineRule="auto"/>
              <w:ind w:left="167"/>
            </w:pPr>
            <w:r>
              <w:rPr>
                <w:spacing w:val="-4"/>
              </w:rPr>
              <w:t>04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5" w:line="210" w:lineRule="auto"/>
              <w:ind w:left="428"/>
            </w:pPr>
            <w:r>
              <w:rPr>
                <w:spacing w:val="-2"/>
              </w:rPr>
              <w:t>抚恤金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3" w:line="181" w:lineRule="auto"/>
              <w:ind w:left="125"/>
            </w:pPr>
            <w:r>
              <w:rPr>
                <w:spacing w:val="-3"/>
              </w:rPr>
              <w:t>509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2" w:line="182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5" w:line="210" w:lineRule="auto"/>
              <w:ind w:left="70"/>
            </w:pPr>
            <w:r>
              <w:rPr>
                <w:spacing w:val="-2"/>
              </w:rPr>
              <w:t>社会福利和救助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3" w:line="181" w:lineRule="auto"/>
              <w:ind w:right="19"/>
              <w:jc w:val="right"/>
            </w:pPr>
            <w:r>
              <w:rPr>
                <w:spacing w:val="-2"/>
              </w:rPr>
              <w:t>0.94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3" w:line="181" w:lineRule="auto"/>
              <w:ind w:right="11"/>
              <w:jc w:val="right"/>
            </w:pPr>
            <w:r>
              <w:rPr>
                <w:spacing w:val="-2"/>
              </w:rPr>
              <w:t>0.94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5" w:line="179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67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8" w:line="207" w:lineRule="auto"/>
              <w:ind w:left="339"/>
            </w:pPr>
            <w:r>
              <w:rPr>
                <w:spacing w:val="-2"/>
              </w:rPr>
              <w:t>津贴补贴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5" w:line="179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8" w:line="207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5" w:line="179" w:lineRule="auto"/>
              <w:ind w:right="19"/>
              <w:jc w:val="right"/>
            </w:pPr>
            <w:r>
              <w:rPr>
                <w:spacing w:val="-1"/>
              </w:rPr>
              <w:t>310.76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5" w:line="179" w:lineRule="auto"/>
              <w:ind w:right="12"/>
              <w:jc w:val="right"/>
            </w:pPr>
            <w:r>
              <w:rPr>
                <w:spacing w:val="-1"/>
              </w:rPr>
              <w:t>310.76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6" w:line="178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67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9" w:line="206" w:lineRule="auto"/>
              <w:ind w:left="339"/>
            </w:pPr>
            <w:r>
              <w:rPr>
                <w:spacing w:val="-2"/>
              </w:rPr>
              <w:t>基本工资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7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9" w:line="206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6" w:line="178" w:lineRule="auto"/>
              <w:ind w:right="19"/>
              <w:jc w:val="right"/>
            </w:pPr>
            <w:r>
              <w:rPr>
                <w:spacing w:val="-1"/>
              </w:rPr>
              <w:t>531.29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7" w:line="177" w:lineRule="auto"/>
              <w:ind w:right="18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7" w:line="177" w:lineRule="auto"/>
              <w:ind w:right="18"/>
              <w:jc w:val="right"/>
            </w:pPr>
            <w:r>
              <w:rPr>
                <w:spacing w:val="-1"/>
              </w:rPr>
              <w:t>209.68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6" w:line="178" w:lineRule="auto"/>
              <w:ind w:right="12"/>
              <w:jc w:val="right"/>
            </w:pPr>
            <w:r>
              <w:rPr>
                <w:spacing w:val="-1"/>
              </w:rPr>
              <w:t>321.61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71" w:line="183" w:lineRule="auto"/>
              <w:ind w:left="132"/>
            </w:pPr>
            <w:r>
              <w:rPr>
                <w:spacing w:val="-3"/>
              </w:rPr>
              <w:t>303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1" w:line="183" w:lineRule="auto"/>
              <w:ind w:left="166"/>
            </w:pPr>
            <w:r>
              <w:rPr>
                <w:spacing w:val="-4"/>
              </w:rPr>
              <w:t>99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30" w:line="205" w:lineRule="auto"/>
              <w:ind w:left="337" w:right="55" w:hanging="267"/>
            </w:pPr>
            <w:r>
              <w:rPr>
                <w:spacing w:val="-2"/>
              </w:rPr>
              <w:t>其他对个人和家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庭的补助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1" w:line="183" w:lineRule="auto"/>
              <w:ind w:left="125"/>
            </w:pPr>
            <w:r>
              <w:rPr>
                <w:spacing w:val="-3"/>
              </w:rPr>
              <w:t>509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1" w:line="183" w:lineRule="auto"/>
              <w:ind w:left="167"/>
            </w:pPr>
            <w:r>
              <w:rPr>
                <w:spacing w:val="-4"/>
              </w:rPr>
              <w:t>99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30" w:line="205" w:lineRule="auto"/>
              <w:ind w:left="427" w:right="56" w:hanging="358"/>
            </w:pPr>
            <w:r>
              <w:rPr>
                <w:spacing w:val="-2"/>
              </w:rPr>
              <w:t>其他对个人和家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庭补助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71" w:line="183" w:lineRule="auto"/>
              <w:ind w:right="19"/>
              <w:jc w:val="right"/>
            </w:pPr>
            <w:r>
              <w:rPr>
                <w:spacing w:val="-2"/>
              </w:rPr>
              <w:t>5.40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171" w:line="183" w:lineRule="auto"/>
              <w:ind w:right="11"/>
              <w:jc w:val="right"/>
            </w:pPr>
            <w:r>
              <w:rPr>
                <w:spacing w:val="-2"/>
              </w:rPr>
              <w:t>5.40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6" w:line="178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67"/>
            </w:pPr>
            <w:r>
              <w:rPr>
                <w:spacing w:val="-4"/>
              </w:rPr>
              <w:t>07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8" w:line="207" w:lineRule="auto"/>
              <w:ind w:left="443"/>
            </w:pPr>
            <w:r>
              <w:rPr>
                <w:spacing w:val="-7"/>
              </w:rPr>
              <w:t>邮电费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8" w:line="207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5" w:line="179" w:lineRule="auto"/>
              <w:ind w:right="19"/>
              <w:jc w:val="right"/>
            </w:pPr>
            <w:r>
              <w:rPr>
                <w:spacing w:val="-4"/>
              </w:rPr>
              <w:t>10.60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5" w:line="179" w:lineRule="auto"/>
              <w:ind w:right="12"/>
              <w:jc w:val="right"/>
            </w:pPr>
            <w:r>
              <w:rPr>
                <w:spacing w:val="-4"/>
              </w:rPr>
              <w:t>10.60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9" w:line="175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8" w:line="176" w:lineRule="auto"/>
              <w:ind w:left="179"/>
            </w:pPr>
            <w:r>
              <w:rPr>
                <w:spacing w:val="-10"/>
              </w:rPr>
              <w:t>15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1" w:line="204" w:lineRule="auto"/>
              <w:ind w:left="429"/>
            </w:pPr>
            <w:r>
              <w:rPr>
                <w:spacing w:val="-3"/>
              </w:rPr>
              <w:t>会议费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9" w:line="175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9" w:line="175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1" w:line="204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8" w:line="176" w:lineRule="auto"/>
              <w:ind w:right="19"/>
              <w:jc w:val="right"/>
            </w:pPr>
            <w:r>
              <w:rPr>
                <w:spacing w:val="-5"/>
              </w:rPr>
              <w:t>1.00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8" w:line="176" w:lineRule="auto"/>
              <w:ind w:right="11"/>
              <w:jc w:val="right"/>
            </w:pPr>
            <w:r>
              <w:rPr>
                <w:spacing w:val="-5"/>
              </w:rPr>
              <w:t>1.00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7" w:line="177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79"/>
            </w:pPr>
            <w:r>
              <w:rPr>
                <w:spacing w:val="-10"/>
              </w:rPr>
              <w:t>16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9" w:line="206" w:lineRule="auto"/>
              <w:ind w:left="430"/>
            </w:pPr>
            <w:r>
              <w:rPr>
                <w:spacing w:val="-3"/>
              </w:rPr>
              <w:t>培训费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7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7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9" w:line="206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6" w:line="178" w:lineRule="auto"/>
              <w:ind w:right="19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6" w:line="178" w:lineRule="auto"/>
              <w:ind w:right="12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0" w:line="174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4" w:lineRule="auto"/>
              <w:ind w:left="168"/>
            </w:pPr>
            <w:r>
              <w:rPr>
                <w:spacing w:val="-5"/>
              </w:rPr>
              <w:t>27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2" w:line="203" w:lineRule="auto"/>
              <w:ind w:left="249"/>
            </w:pPr>
            <w:r>
              <w:rPr>
                <w:spacing w:val="-2"/>
              </w:rPr>
              <w:t>委托业务费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4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4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2" w:line="203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0" w:line="174" w:lineRule="auto"/>
              <w:ind w:right="19"/>
              <w:jc w:val="right"/>
            </w:pPr>
            <w:r>
              <w:rPr>
                <w:spacing w:val="-1"/>
              </w:rPr>
              <w:t>66.40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0" w:line="174" w:lineRule="auto"/>
              <w:ind w:right="12"/>
              <w:jc w:val="right"/>
            </w:pPr>
            <w:r>
              <w:rPr>
                <w:spacing w:val="-1"/>
              </w:rPr>
              <w:t>66.40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1" w:line="173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1" w:line="173" w:lineRule="auto"/>
              <w:ind w:left="167"/>
            </w:pPr>
            <w:r>
              <w:rPr>
                <w:spacing w:val="-4"/>
              </w:rPr>
              <w:t>05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3" w:line="202" w:lineRule="auto"/>
              <w:ind w:left="521"/>
            </w:pPr>
            <w:r>
              <w:rPr>
                <w:spacing w:val="-5"/>
              </w:rPr>
              <w:t>水费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1" w:line="17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1" w:line="173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3" w:line="202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1" w:line="173" w:lineRule="auto"/>
              <w:ind w:right="19"/>
              <w:jc w:val="right"/>
            </w:pPr>
            <w:r>
              <w:rPr>
                <w:spacing w:val="-2"/>
              </w:rPr>
              <w:t>33.00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1" w:line="173" w:lineRule="auto"/>
              <w:ind w:right="12"/>
              <w:jc w:val="right"/>
            </w:pPr>
            <w:r>
              <w:rPr>
                <w:spacing w:val="-2"/>
              </w:rPr>
              <w:t>33.00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9" w:line="175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8" w:line="176" w:lineRule="auto"/>
              <w:ind w:left="179"/>
            </w:pPr>
            <w:r>
              <w:rPr>
                <w:spacing w:val="-10"/>
              </w:rPr>
              <w:t>13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1" w:line="204" w:lineRule="auto"/>
              <w:ind w:left="249"/>
            </w:pPr>
            <w:r>
              <w:rPr>
                <w:spacing w:val="-2"/>
              </w:rPr>
              <w:t>维修(护)费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9" w:line="175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9" w:line="175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1" w:line="204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8" w:line="176" w:lineRule="auto"/>
              <w:ind w:right="19"/>
              <w:jc w:val="right"/>
            </w:pPr>
            <w:r>
              <w:rPr>
                <w:spacing w:val="-3"/>
              </w:rPr>
              <w:t>157.00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8" w:line="176" w:lineRule="auto"/>
              <w:ind w:right="12"/>
              <w:jc w:val="right"/>
            </w:pPr>
            <w:r>
              <w:rPr>
                <w:spacing w:val="-3"/>
              </w:rPr>
              <w:t>157.00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2" w:line="172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2" w:line="172" w:lineRule="auto"/>
              <w:ind w:left="167"/>
            </w:pPr>
            <w:r>
              <w:rPr>
                <w:spacing w:val="-4"/>
              </w:rPr>
              <w:t>09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4" w:line="201" w:lineRule="auto"/>
              <w:ind w:left="250"/>
            </w:pPr>
            <w:r>
              <w:rPr>
                <w:spacing w:val="-2"/>
              </w:rPr>
              <w:t>物业管理费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2" w:line="172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2" w:line="172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4" w:line="201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2" w:line="172" w:lineRule="auto"/>
              <w:ind w:right="19"/>
              <w:jc w:val="right"/>
            </w:pPr>
            <w:r>
              <w:rPr>
                <w:spacing w:val="-1"/>
              </w:rPr>
              <w:t>430.00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2" w:line="172" w:lineRule="auto"/>
              <w:ind w:right="12"/>
              <w:jc w:val="right"/>
            </w:pPr>
            <w:r>
              <w:rPr>
                <w:spacing w:val="-1"/>
              </w:rPr>
              <w:t>430.00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0" w:line="174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4" w:lineRule="auto"/>
              <w:ind w:left="167"/>
            </w:pPr>
            <w:r>
              <w:rPr>
                <w:spacing w:val="-4"/>
              </w:rPr>
              <w:t>06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2" w:line="203" w:lineRule="auto"/>
              <w:ind w:left="540"/>
            </w:pPr>
            <w:r>
              <w:rPr>
                <w:spacing w:val="-15"/>
              </w:rPr>
              <w:t>电费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4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4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2" w:line="203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0" w:line="174" w:lineRule="auto"/>
              <w:ind w:right="19"/>
              <w:jc w:val="right"/>
            </w:pPr>
            <w:r>
              <w:rPr>
                <w:spacing w:val="-1"/>
              </w:rPr>
              <w:t>330.00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0" w:line="174" w:lineRule="auto"/>
              <w:ind w:right="12"/>
              <w:jc w:val="right"/>
            </w:pPr>
            <w:r>
              <w:rPr>
                <w:spacing w:val="-1"/>
              </w:rPr>
              <w:t>330.00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3" w:line="171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3" w:line="171" w:lineRule="auto"/>
              <w:ind w:left="167"/>
            </w:pPr>
            <w:r>
              <w:rPr>
                <w:spacing w:val="-4"/>
              </w:rPr>
              <w:t>08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5" w:line="200" w:lineRule="auto"/>
              <w:ind w:left="432"/>
            </w:pPr>
            <w:r>
              <w:rPr>
                <w:spacing w:val="-4"/>
              </w:rPr>
              <w:t>取暖费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3" w:line="171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3" w:line="171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5" w:line="200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3" w:line="171" w:lineRule="auto"/>
              <w:ind w:right="19"/>
              <w:jc w:val="right"/>
            </w:pPr>
            <w:r>
              <w:rPr>
                <w:spacing w:val="-1"/>
              </w:rPr>
              <w:t>220.00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3" w:line="171" w:lineRule="auto"/>
              <w:ind w:right="12"/>
              <w:jc w:val="right"/>
            </w:pPr>
            <w:r>
              <w:rPr>
                <w:spacing w:val="-1"/>
              </w:rPr>
              <w:t>220.00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78" w:line="183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7" w:line="184" w:lineRule="auto"/>
              <w:ind w:left="169"/>
            </w:pPr>
            <w:r>
              <w:rPr>
                <w:spacing w:val="-5"/>
              </w:rPr>
              <w:t>31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36" w:line="202" w:lineRule="auto"/>
              <w:ind w:left="519" w:right="55" w:hanging="444"/>
            </w:pPr>
            <w:r>
              <w:rPr>
                <w:spacing w:val="-2"/>
              </w:rPr>
              <w:t>公务用车运行维</w:t>
            </w:r>
            <w:r>
              <w:t xml:space="preserve"> </w:t>
            </w:r>
            <w:r>
              <w:rPr>
                <w:spacing w:val="-4"/>
              </w:rPr>
              <w:t>护费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8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8" w:line="183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50" w:line="219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77" w:line="184" w:lineRule="auto"/>
              <w:ind w:right="19"/>
              <w:jc w:val="right"/>
            </w:pPr>
            <w:r>
              <w:rPr>
                <w:spacing w:val="-4"/>
              </w:rPr>
              <w:t>13.00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177" w:line="184" w:lineRule="auto"/>
              <w:ind w:right="12"/>
              <w:jc w:val="right"/>
            </w:pPr>
            <w:r>
              <w:rPr>
                <w:spacing w:val="-4"/>
              </w:rPr>
              <w:t>13.00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5" w:line="179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5" w:line="179" w:lineRule="auto"/>
              <w:ind w:left="169"/>
            </w:pPr>
            <w:r>
              <w:rPr>
                <w:spacing w:val="-5"/>
              </w:rPr>
              <w:t>39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7" w:line="208" w:lineRule="auto"/>
              <w:ind w:left="159"/>
            </w:pPr>
            <w:r>
              <w:rPr>
                <w:spacing w:val="-2"/>
              </w:rPr>
              <w:t>其他交通费用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5" w:line="179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5" w:line="179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7" w:line="208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5" w:line="179" w:lineRule="auto"/>
              <w:ind w:right="19"/>
              <w:jc w:val="right"/>
            </w:pPr>
            <w:r>
              <w:rPr>
                <w:spacing w:val="-2"/>
              </w:rPr>
              <w:t>5.00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5" w:line="179" w:lineRule="auto"/>
              <w:ind w:right="11"/>
              <w:jc w:val="right"/>
            </w:pPr>
            <w:r>
              <w:rPr>
                <w:spacing w:val="-2"/>
              </w:rPr>
              <w:t>5.00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863" w:bottom="400" w:left="845" w:header="0" w:footer="0" w:gutter="0"/>
          <w:cols w:equalWidth="0" w:num="1">
            <w:col w:w="15128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863" w:bottom="400" w:left="845" w:header="0" w:footer="0" w:gutter="0"/>
          <w:cols w:equalWidth="0" w:num="1">
            <w:col w:w="15128"/>
          </w:cols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5297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2023年支出经济分类汇总表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预算07表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863" w:bottom="400" w:left="845" w:header="0" w:footer="0" w:gutter="0"/>
          <w:cols w:equalWidth="0" w:num="2">
            <w:col w:w="14105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1511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11"/>
        <w:gridCol w:w="1393"/>
        <w:gridCol w:w="511"/>
        <w:gridCol w:w="511"/>
        <w:gridCol w:w="1393"/>
        <w:gridCol w:w="897"/>
        <w:gridCol w:w="897"/>
        <w:gridCol w:w="897"/>
        <w:gridCol w:w="841"/>
        <w:gridCol w:w="841"/>
        <w:gridCol w:w="842"/>
        <w:gridCol w:w="841"/>
        <w:gridCol w:w="842"/>
        <w:gridCol w:w="841"/>
        <w:gridCol w:w="842"/>
        <w:gridCol w:w="841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424" w:type="dxa"/>
            <w:gridSpan w:val="3"/>
            <w:vAlign w:val="top"/>
          </w:tcPr>
          <w:p>
            <w:pPr>
              <w:pStyle w:val="6"/>
              <w:spacing w:before="56" w:line="218" w:lineRule="auto"/>
              <w:ind w:left="546"/>
            </w:pPr>
            <w:r>
              <w:rPr>
                <w:spacing w:val="-2"/>
              </w:rPr>
              <w:t>部门预算经济分类</w:t>
            </w:r>
          </w:p>
        </w:tc>
        <w:tc>
          <w:tcPr>
            <w:tcW w:w="2415" w:type="dxa"/>
            <w:gridSpan w:val="3"/>
            <w:vAlign w:val="top"/>
          </w:tcPr>
          <w:p>
            <w:pPr>
              <w:pStyle w:val="6"/>
              <w:spacing w:before="56" w:line="218" w:lineRule="auto"/>
              <w:ind w:left="490"/>
            </w:pPr>
            <w:r>
              <w:rPr>
                <w:spacing w:val="-1"/>
              </w:rPr>
              <w:t>政府预算经济分类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4" w:line="221" w:lineRule="auto"/>
              <w:ind w:left="279"/>
            </w:pPr>
            <w:r>
              <w:rPr>
                <w:spacing w:val="-6"/>
              </w:rPr>
              <w:t>总计</w:t>
            </w:r>
          </w:p>
        </w:tc>
        <w:tc>
          <w:tcPr>
            <w:tcW w:w="1794" w:type="dxa"/>
            <w:gridSpan w:val="2"/>
            <w:vAlign w:val="top"/>
          </w:tcPr>
          <w:p>
            <w:pPr>
              <w:pStyle w:val="6"/>
              <w:spacing w:before="56" w:line="218" w:lineRule="auto"/>
              <w:ind w:left="364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27" w:lineRule="auto"/>
              <w:ind w:left="340" w:right="45" w:hanging="273"/>
            </w:pPr>
            <w:r>
              <w:rPr>
                <w:spacing w:val="-2"/>
              </w:rPr>
              <w:t>政府性基</w:t>
            </w:r>
            <w:r>
              <w:t xml:space="preserve"> 金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4" w:lineRule="auto"/>
              <w:ind w:left="70" w:right="43" w:firstLine="16"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24" w:lineRule="auto"/>
              <w:ind w:left="253" w:right="44" w:hanging="182"/>
            </w:pPr>
            <w:r>
              <w:rPr>
                <w:spacing w:val="-3"/>
              </w:rPr>
              <w:t>上年结转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结余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1" w:line="220" w:lineRule="auto"/>
              <w:ind w:left="71"/>
            </w:pPr>
            <w:r>
              <w:rPr>
                <w:spacing w:val="-2"/>
              </w:rPr>
              <w:t>财政专户</w:t>
            </w:r>
          </w:p>
          <w:p>
            <w:pPr>
              <w:pStyle w:val="6"/>
              <w:spacing w:before="8" w:line="219" w:lineRule="auto"/>
              <w:ind w:left="75"/>
            </w:pPr>
            <w:r>
              <w:rPr>
                <w:spacing w:val="-3"/>
              </w:rPr>
              <w:t>管理资金</w:t>
            </w:r>
          </w:p>
          <w:p>
            <w:pPr>
              <w:pStyle w:val="6"/>
              <w:spacing w:before="11" w:line="218" w:lineRule="auto"/>
              <w:ind w:left="257"/>
            </w:pPr>
            <w:r>
              <w:rPr>
                <w:spacing w:val="-7"/>
              </w:rPr>
              <w:t>收入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5" w:line="219" w:lineRule="auto"/>
              <w:ind w:left="72"/>
            </w:pPr>
            <w:r>
              <w:rPr>
                <w:spacing w:val="-2"/>
              </w:rPr>
              <w:t>事业收入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4" w:lineRule="auto"/>
              <w:ind w:left="258" w:right="39" w:hanging="184"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收入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4" w:lineRule="auto"/>
              <w:ind w:left="75" w:right="39" w:firstLine="12"/>
            </w:pPr>
            <w:r>
              <w:rPr>
                <w:spacing w:val="-6"/>
              </w:rPr>
              <w:t>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上缴收入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4" w:lineRule="auto"/>
              <w:ind w:left="75" w:right="38" w:hanging="1"/>
            </w:pPr>
            <w:r>
              <w:rPr>
                <w:spacing w:val="-2"/>
              </w:rPr>
              <w:t>事业单位</w:t>
            </w:r>
            <w:r>
              <w:t xml:space="preserve"> </w:t>
            </w:r>
            <w:r>
              <w:rPr>
                <w:spacing w:val="-3"/>
              </w:rPr>
              <w:t>经营收入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27" w:lineRule="auto"/>
              <w:ind w:left="345" w:right="92" w:hanging="135"/>
            </w:pPr>
            <w:r>
              <w:rPr>
                <w:spacing w:val="-3"/>
              </w:rPr>
              <w:t>其他收</w:t>
            </w:r>
            <w:r>
              <w:t xml:space="preserve"> 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35" w:line="219" w:lineRule="auto"/>
              <w:ind w:left="220"/>
            </w:pPr>
            <w:r>
              <w:t>类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4" w:line="221" w:lineRule="auto"/>
              <w:ind w:left="166"/>
            </w:pPr>
            <w:r>
              <w:t>款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34" w:line="219" w:lineRule="auto"/>
              <w:ind w:left="339"/>
            </w:pPr>
            <w:r>
              <w:rPr>
                <w:spacing w:val="-2"/>
              </w:rPr>
              <w:t>科目名称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5" w:line="219" w:lineRule="auto"/>
              <w:ind w:left="215"/>
            </w:pPr>
            <w:r>
              <w:t>类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4" w:line="221" w:lineRule="auto"/>
              <w:ind w:left="167"/>
            </w:pPr>
            <w:r>
              <w:t>款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34" w:line="219" w:lineRule="auto"/>
              <w:ind w:left="340"/>
            </w:pPr>
            <w:r>
              <w:rPr>
                <w:spacing w:val="-2"/>
              </w:rPr>
              <w:t>科目名称</w:t>
            </w:r>
          </w:p>
        </w:tc>
        <w:tc>
          <w:tcPr>
            <w:tcW w:w="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pStyle w:val="6"/>
              <w:spacing w:before="134" w:line="221" w:lineRule="auto"/>
              <w:ind w:left="279"/>
            </w:pPr>
            <w:r>
              <w:rPr>
                <w:spacing w:val="-6"/>
              </w:rPr>
              <w:t>小计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21" w:line="209" w:lineRule="auto"/>
              <w:ind w:left="183" w:right="73" w:hanging="87"/>
            </w:pPr>
            <w:r>
              <w:rPr>
                <w:spacing w:val="-2"/>
              </w:rPr>
              <w:t>其中：财</w:t>
            </w:r>
            <w:r>
              <w:t xml:space="preserve"> </w:t>
            </w:r>
            <w:r>
              <w:rPr>
                <w:spacing w:val="-3"/>
              </w:rPr>
              <w:t>政拨款</w:t>
            </w: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1" w:line="182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1" w:line="182" w:lineRule="auto"/>
              <w:ind w:left="168"/>
            </w:pPr>
            <w:r>
              <w:rPr>
                <w:spacing w:val="-5"/>
              </w:rPr>
              <w:t>29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2" w:line="212" w:lineRule="auto"/>
              <w:ind w:left="429"/>
            </w:pPr>
            <w:r>
              <w:rPr>
                <w:spacing w:val="-3"/>
              </w:rPr>
              <w:t>福利费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1" w:line="182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1" w:line="182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2" w:line="212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0" w:line="183" w:lineRule="auto"/>
              <w:ind w:right="19"/>
              <w:jc w:val="right"/>
            </w:pPr>
            <w:r>
              <w:rPr>
                <w:spacing w:val="-2"/>
              </w:rPr>
              <w:t>31.87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0" w:line="183" w:lineRule="auto"/>
              <w:ind w:right="12"/>
              <w:jc w:val="right"/>
            </w:pPr>
            <w:r>
              <w:rPr>
                <w:spacing w:val="-2"/>
              </w:rPr>
              <w:t>31.87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3" w:line="181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3" w:line="181" w:lineRule="auto"/>
              <w:ind w:left="167"/>
            </w:pPr>
            <w:r>
              <w:rPr>
                <w:spacing w:val="-4"/>
              </w:rPr>
              <w:t>04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5" w:line="210" w:lineRule="auto"/>
              <w:ind w:left="430"/>
            </w:pPr>
            <w:r>
              <w:rPr>
                <w:spacing w:val="-3"/>
              </w:rPr>
              <w:t>手续费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3" w:line="181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3" w:line="181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5" w:line="210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3" w:line="181" w:lineRule="auto"/>
              <w:ind w:right="19"/>
              <w:jc w:val="right"/>
            </w:pPr>
            <w:r>
              <w:rPr>
                <w:spacing w:val="-2"/>
              </w:rPr>
              <w:t>0.08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3" w:line="181" w:lineRule="auto"/>
              <w:ind w:right="11"/>
              <w:jc w:val="right"/>
            </w:pPr>
            <w:r>
              <w:rPr>
                <w:spacing w:val="-2"/>
              </w:rPr>
              <w:t>0.08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1" w:line="183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0" w:line="184" w:lineRule="auto"/>
              <w:ind w:left="179"/>
            </w:pPr>
            <w:r>
              <w:rPr>
                <w:spacing w:val="-10"/>
              </w:rPr>
              <w:t>14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2" w:line="213" w:lineRule="auto"/>
              <w:ind w:left="431"/>
            </w:pPr>
            <w:r>
              <w:rPr>
                <w:spacing w:val="-3"/>
              </w:rPr>
              <w:t>租赁费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1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1" w:line="183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2" w:line="213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1" w:line="183" w:lineRule="auto"/>
              <w:ind w:right="19"/>
              <w:jc w:val="right"/>
            </w:pPr>
            <w:r>
              <w:rPr>
                <w:spacing w:val="-2"/>
              </w:rPr>
              <w:t>6.00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1" w:line="183" w:lineRule="auto"/>
              <w:ind w:right="11"/>
              <w:jc w:val="right"/>
            </w:pPr>
            <w:r>
              <w:rPr>
                <w:spacing w:val="-2"/>
              </w:rPr>
              <w:t>6.00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4" w:line="180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3" w:line="181" w:lineRule="auto"/>
              <w:ind w:left="167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6" w:line="209" w:lineRule="auto"/>
              <w:ind w:left="433"/>
            </w:pPr>
            <w:r>
              <w:rPr>
                <w:spacing w:val="-4"/>
              </w:rPr>
              <w:t>办公费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4" w:line="180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4" w:line="180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6" w:line="209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4" w:line="180" w:lineRule="auto"/>
              <w:ind w:right="19"/>
              <w:jc w:val="right"/>
            </w:pPr>
            <w:r>
              <w:rPr>
                <w:spacing w:val="-2"/>
              </w:rPr>
              <w:t>3.28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4" w:line="180" w:lineRule="auto"/>
              <w:ind w:right="11"/>
              <w:jc w:val="right"/>
            </w:pPr>
            <w:r>
              <w:rPr>
                <w:spacing w:val="-2"/>
              </w:rPr>
              <w:t>3.28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2" w:line="182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2" w:line="182" w:lineRule="auto"/>
              <w:ind w:left="167"/>
            </w:pPr>
            <w:r>
              <w:rPr>
                <w:spacing w:val="-4"/>
              </w:rPr>
              <w:t>03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3" w:line="212" w:lineRule="auto"/>
              <w:ind w:left="437"/>
            </w:pPr>
            <w:r>
              <w:rPr>
                <w:spacing w:val="-5"/>
              </w:rPr>
              <w:t>咨询费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2" w:line="182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2" w:line="182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3" w:line="212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2" w:line="182" w:lineRule="auto"/>
              <w:ind w:right="19"/>
              <w:jc w:val="right"/>
            </w:pPr>
            <w:r>
              <w:rPr>
                <w:spacing w:val="-1"/>
              </w:rPr>
              <w:t>4.00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2" w:line="182" w:lineRule="auto"/>
              <w:ind w:right="11"/>
              <w:jc w:val="right"/>
            </w:pPr>
            <w:r>
              <w:rPr>
                <w:spacing w:val="-1"/>
              </w:rPr>
              <w:t>4.00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69" w:line="183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9" w:line="183" w:lineRule="auto"/>
              <w:ind w:left="166"/>
            </w:pPr>
            <w:r>
              <w:rPr>
                <w:spacing w:val="-4"/>
              </w:rPr>
              <w:t>99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27" w:line="206" w:lineRule="auto"/>
              <w:ind w:left="518" w:right="55" w:hanging="448"/>
            </w:pPr>
            <w:r>
              <w:rPr>
                <w:spacing w:val="-2"/>
              </w:rPr>
              <w:t>其他商品和服务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9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69" w:line="183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41" w:line="219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69" w:line="183" w:lineRule="auto"/>
              <w:ind w:right="19"/>
              <w:jc w:val="right"/>
            </w:pPr>
            <w:r>
              <w:rPr>
                <w:spacing w:val="-1"/>
              </w:rPr>
              <w:t>623.08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68" w:line="184" w:lineRule="auto"/>
              <w:ind w:right="18"/>
              <w:jc w:val="right"/>
            </w:pPr>
            <w:r>
              <w:rPr>
                <w:spacing w:val="-3"/>
              </w:rPr>
              <w:t>106.10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68" w:line="184" w:lineRule="auto"/>
              <w:ind w:right="18"/>
              <w:jc w:val="right"/>
            </w:pPr>
            <w:r>
              <w:rPr>
                <w:spacing w:val="-3"/>
              </w:rPr>
              <w:t>106.10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168" w:line="184" w:lineRule="auto"/>
              <w:ind w:right="12"/>
              <w:jc w:val="right"/>
            </w:pPr>
            <w:r>
              <w:rPr>
                <w:spacing w:val="-1"/>
              </w:rPr>
              <w:t>516.98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7" w:line="177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6" w:line="178" w:lineRule="auto"/>
              <w:ind w:left="179"/>
            </w:pPr>
            <w:r>
              <w:rPr>
                <w:spacing w:val="-10"/>
              </w:rPr>
              <w:t>11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9" w:line="206" w:lineRule="auto"/>
              <w:ind w:left="432"/>
            </w:pPr>
            <w:r>
              <w:rPr>
                <w:spacing w:val="-4"/>
              </w:rPr>
              <w:t>差旅费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7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7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9" w:line="206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6" w:line="178" w:lineRule="auto"/>
              <w:ind w:right="19"/>
              <w:jc w:val="right"/>
            </w:pPr>
            <w:r>
              <w:rPr>
                <w:spacing w:val="-5"/>
              </w:rPr>
              <w:t>1.00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6" w:line="178" w:lineRule="auto"/>
              <w:ind w:right="11"/>
              <w:jc w:val="right"/>
            </w:pPr>
            <w:r>
              <w:rPr>
                <w:spacing w:val="-5"/>
              </w:rPr>
              <w:t>1.00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8" w:line="175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6" w:lineRule="auto"/>
              <w:ind w:left="179"/>
            </w:pPr>
            <w:r>
              <w:rPr>
                <w:spacing w:val="-10"/>
              </w:rPr>
              <w:t>18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0" w:line="204" w:lineRule="auto"/>
              <w:ind w:left="250"/>
            </w:pPr>
            <w:r>
              <w:rPr>
                <w:spacing w:val="-2"/>
              </w:rPr>
              <w:t>专用材料费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8" w:line="175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8" w:line="175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0" w:line="204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8" w:line="175" w:lineRule="auto"/>
              <w:ind w:right="17"/>
              <w:jc w:val="right"/>
            </w:pPr>
            <w:r>
              <w:rPr>
                <w:spacing w:val="-1"/>
              </w:rPr>
              <w:t>3,733.90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8" w:line="175" w:lineRule="auto"/>
              <w:ind w:right="13"/>
              <w:jc w:val="right"/>
            </w:pPr>
            <w:r>
              <w:rPr>
                <w:spacing w:val="-1"/>
              </w:rPr>
              <w:t>3,733.90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87" w:line="177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7" w:lineRule="auto"/>
              <w:ind w:left="167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9" w:line="206" w:lineRule="auto"/>
              <w:ind w:left="444"/>
            </w:pPr>
            <w:r>
              <w:rPr>
                <w:spacing w:val="-8"/>
              </w:rPr>
              <w:t>印刷费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7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87" w:line="177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9" w:line="206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87" w:line="177" w:lineRule="auto"/>
              <w:ind w:right="19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87" w:line="177" w:lineRule="auto"/>
              <w:ind w:right="12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0" w:line="173" w:lineRule="auto"/>
              <w:ind w:left="132"/>
            </w:pPr>
            <w:r>
              <w:rPr>
                <w:spacing w:val="-3"/>
              </w:rPr>
              <w:t>302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3" w:lineRule="auto"/>
              <w:ind w:left="168"/>
            </w:pPr>
            <w:r>
              <w:rPr>
                <w:spacing w:val="-5"/>
              </w:rPr>
              <w:t>26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2" w:line="202" w:lineRule="auto"/>
              <w:ind w:left="434"/>
            </w:pPr>
            <w:r>
              <w:rPr>
                <w:spacing w:val="-4"/>
              </w:rPr>
              <w:t>劳务费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73" w:lineRule="auto"/>
              <w:ind w:left="168"/>
            </w:pPr>
            <w:r>
              <w:rPr>
                <w:spacing w:val="-4"/>
              </w:rPr>
              <w:t>02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2" w:line="202" w:lineRule="auto"/>
              <w:ind w:left="7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0" w:line="173" w:lineRule="auto"/>
              <w:ind w:right="19"/>
              <w:jc w:val="right"/>
            </w:pPr>
            <w:r>
              <w:rPr>
                <w:spacing w:val="-2"/>
              </w:rPr>
              <w:t>79.00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0" w:line="173" w:lineRule="auto"/>
              <w:ind w:right="12"/>
              <w:jc w:val="right"/>
            </w:pPr>
            <w:r>
              <w:rPr>
                <w:spacing w:val="-2"/>
              </w:rPr>
              <w:t>79.00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75" w:line="184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5" w:line="184" w:lineRule="auto"/>
              <w:ind w:left="179"/>
            </w:pPr>
            <w:r>
              <w:rPr>
                <w:spacing w:val="-10"/>
              </w:rPr>
              <w:t>10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35" w:line="202" w:lineRule="auto"/>
              <w:ind w:left="439" w:right="55" w:hanging="369"/>
            </w:pPr>
            <w:r>
              <w:rPr>
                <w:spacing w:val="-2"/>
              </w:rPr>
              <w:t>职工基本医疗保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险缴费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6" w:line="183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75" w:line="184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47" w:line="220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175" w:line="184" w:lineRule="auto"/>
              <w:ind w:right="19"/>
              <w:jc w:val="right"/>
            </w:pPr>
            <w:r>
              <w:rPr>
                <w:spacing w:val="-3"/>
              </w:rPr>
              <w:t>186.01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175" w:line="184" w:lineRule="auto"/>
              <w:ind w:right="12"/>
              <w:jc w:val="right"/>
            </w:pPr>
            <w:r>
              <w:rPr>
                <w:spacing w:val="-3"/>
              </w:rPr>
              <w:t>186.01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90" w:line="183" w:lineRule="auto"/>
              <w:ind w:left="132"/>
            </w:pPr>
            <w:r>
              <w:rPr>
                <w:spacing w:val="-3"/>
              </w:rPr>
              <w:t>301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83" w:lineRule="auto"/>
              <w:ind w:left="179"/>
            </w:pPr>
            <w:r>
              <w:rPr>
                <w:spacing w:val="-10"/>
              </w:rPr>
              <w:t>13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2" w:line="212" w:lineRule="auto"/>
              <w:ind w:left="249"/>
            </w:pPr>
            <w:r>
              <w:rPr>
                <w:spacing w:val="-2"/>
              </w:rPr>
              <w:t>住房公积金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1" w:line="182" w:lineRule="auto"/>
              <w:ind w:left="125"/>
            </w:pPr>
            <w:r>
              <w:rPr>
                <w:spacing w:val="-3"/>
              </w:rPr>
              <w:t>505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90" w:line="183" w:lineRule="auto"/>
              <w:ind w:left="168"/>
            </w:pPr>
            <w:r>
              <w:rPr>
                <w:spacing w:val="-4"/>
              </w:rPr>
              <w:t>01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62" w:line="212" w:lineRule="auto"/>
              <w:ind w:left="162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97" w:type="dxa"/>
            <w:vAlign w:val="top"/>
          </w:tcPr>
          <w:p>
            <w:pPr>
              <w:pStyle w:val="6"/>
              <w:spacing w:before="91" w:line="182" w:lineRule="auto"/>
              <w:ind w:right="19"/>
              <w:jc w:val="right"/>
            </w:pPr>
            <w:r>
              <w:rPr>
                <w:spacing w:val="-1"/>
              </w:rPr>
              <w:t>220.68</w:t>
            </w: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6"/>
              <w:spacing w:before="91" w:line="182" w:lineRule="auto"/>
              <w:ind w:right="12"/>
              <w:jc w:val="right"/>
            </w:pPr>
            <w:r>
              <w:rPr>
                <w:spacing w:val="-1"/>
              </w:rPr>
              <w:t>220.68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863" w:bottom="400" w:left="845" w:header="0" w:footer="0" w:gutter="0"/>
          <w:cols w:equalWidth="0" w:num="1">
            <w:col w:w="15128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922" w:bottom="400" w:left="904" w:header="0" w:footer="0" w:gutter="0"/>
          <w:cols w:equalWidth="0" w:num="1">
            <w:col w:w="15010"/>
          </w:cols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409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2023年一般公共预算“三公</w:t>
      </w:r>
      <w:r>
        <w:rPr>
          <w:rFonts w:ascii="宋体" w:hAnsi="宋体" w:eastAsia="宋体" w:cs="宋体"/>
          <w:spacing w:val="-129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”经费预算表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单位名称:许昌市妇幼保健院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预算08表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922" w:bottom="400" w:left="904" w:header="0" w:footer="0" w:gutter="0"/>
          <w:cols w:equalWidth="0" w:num="2">
            <w:col w:w="13985" w:space="100"/>
            <w:col w:w="926"/>
          </w:cols>
        </w:sectPr>
      </w:pPr>
    </w:p>
    <w:p>
      <w:pPr>
        <w:spacing w:line="31" w:lineRule="exact"/>
      </w:pPr>
    </w:p>
    <w:tbl>
      <w:tblPr>
        <w:tblStyle w:val="5"/>
        <w:tblW w:w="149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496"/>
        <w:gridCol w:w="2496"/>
        <w:gridCol w:w="2496"/>
        <w:gridCol w:w="2496"/>
        <w:gridCol w:w="25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25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20" w:lineRule="auto"/>
              <w:ind w:left="531"/>
            </w:pPr>
            <w:r>
              <w:rPr>
                <w:spacing w:val="-3"/>
              </w:rPr>
              <w:t>“三公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”经费合计</w:t>
            </w:r>
          </w:p>
        </w:tc>
        <w:tc>
          <w:tcPr>
            <w:tcW w:w="24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20" w:lineRule="auto"/>
              <w:ind w:left="547"/>
            </w:pPr>
            <w:r>
              <w:rPr>
                <w:spacing w:val="-1"/>
              </w:rPr>
              <w:t>因公出国（境）费</w:t>
            </w:r>
          </w:p>
        </w:tc>
        <w:tc>
          <w:tcPr>
            <w:tcW w:w="7488" w:type="dxa"/>
            <w:gridSpan w:val="3"/>
            <w:vAlign w:val="top"/>
          </w:tcPr>
          <w:p>
            <w:pPr>
              <w:pStyle w:val="6"/>
              <w:spacing w:before="56" w:line="214" w:lineRule="auto"/>
              <w:ind w:left="2858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25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1" w:line="219" w:lineRule="auto"/>
              <w:ind w:left="816"/>
            </w:pPr>
            <w:r>
              <w:rPr>
                <w:spacing w:val="-3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vAlign w:val="top"/>
          </w:tcPr>
          <w:p>
            <w:pPr>
              <w:pStyle w:val="6"/>
              <w:spacing w:before="55" w:line="205" w:lineRule="auto"/>
              <w:ind w:left="1079"/>
            </w:pPr>
            <w:r>
              <w:rPr>
                <w:spacing w:val="-6"/>
              </w:rPr>
              <w:t>小计</w:t>
            </w:r>
          </w:p>
        </w:tc>
        <w:tc>
          <w:tcPr>
            <w:tcW w:w="2496" w:type="dxa"/>
            <w:vAlign w:val="top"/>
          </w:tcPr>
          <w:p>
            <w:pPr>
              <w:pStyle w:val="6"/>
              <w:spacing w:before="55" w:line="205" w:lineRule="auto"/>
              <w:ind w:left="631"/>
            </w:pPr>
            <w:r>
              <w:rPr>
                <w:spacing w:val="-2"/>
              </w:rPr>
              <w:t>公务用车购置费</w:t>
            </w:r>
          </w:p>
        </w:tc>
        <w:tc>
          <w:tcPr>
            <w:tcW w:w="2496" w:type="dxa"/>
            <w:vAlign w:val="top"/>
          </w:tcPr>
          <w:p>
            <w:pPr>
              <w:pStyle w:val="6"/>
              <w:spacing w:before="55" w:line="205" w:lineRule="auto"/>
              <w:ind w:left="636"/>
            </w:pPr>
            <w:r>
              <w:rPr>
                <w:spacing w:val="-2"/>
              </w:rPr>
              <w:t>公务用车运行费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6" w:line="227" w:lineRule="auto"/>
        <w:ind w:left="70" w:right="110" w:hanging="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注：按照党中央、国务院有关规定及部门预算管理有关规定，“三公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”经费包括因公出国（境）费、公务用车购置及运</w:t>
      </w:r>
      <w:r>
        <w:rPr>
          <w:rFonts w:ascii="宋体" w:hAnsi="宋体" w:eastAsia="宋体" w:cs="宋体"/>
          <w:spacing w:val="-1"/>
          <w:sz w:val="18"/>
          <w:szCs w:val="18"/>
        </w:rPr>
        <w:t>行费和公务接待费。（1）因公出国（境）费，指单位工作人员公务出</w:t>
      </w:r>
      <w:r>
        <w:rPr>
          <w:rFonts w:ascii="宋体" w:hAnsi="宋体" w:eastAsia="宋体" w:cs="宋体"/>
          <w:sz w:val="18"/>
          <w:szCs w:val="18"/>
        </w:rPr>
        <w:t xml:space="preserve"> 国（境）的住宿费、旅费、伙食补助费、杂费、培训费等支出。（2）公务用车购置及运行费，指单位公务用车购置费及租用费、燃料费</w:t>
      </w:r>
      <w:r>
        <w:rPr>
          <w:rFonts w:ascii="宋体" w:hAnsi="宋体" w:eastAsia="宋体" w:cs="宋体"/>
          <w:spacing w:val="-1"/>
          <w:sz w:val="18"/>
          <w:szCs w:val="18"/>
        </w:rPr>
        <w:t>、维修费、过路过桥费、保险费、安全奖励费用等支</w:t>
      </w:r>
      <w:r>
        <w:rPr>
          <w:rFonts w:ascii="宋体" w:hAnsi="宋体" w:eastAsia="宋体" w:cs="宋体"/>
          <w:sz w:val="18"/>
          <w:szCs w:val="18"/>
        </w:rPr>
        <w:t xml:space="preserve"> 出，公务用车指用于履行公务的机动车辆，包括领导干部专车、一般公务用车和执法执勤用车。（3）公务接待费，指单</w:t>
      </w:r>
      <w:r>
        <w:rPr>
          <w:rFonts w:ascii="宋体" w:hAnsi="宋体" w:eastAsia="宋体" w:cs="宋体"/>
          <w:spacing w:val="-1"/>
          <w:sz w:val="18"/>
          <w:szCs w:val="18"/>
        </w:rPr>
        <w:t>位按规定开支的各类公务接待（含外宾接待）支出。</w:t>
      </w:r>
    </w:p>
    <w:p>
      <w:pPr>
        <w:spacing w:before="158" w:line="184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备注：我单位2023年度无“三公</w:t>
      </w:r>
      <w:r>
        <w:rPr>
          <w:rFonts w:ascii="宋体" w:hAnsi="宋体" w:eastAsia="宋体" w:cs="宋体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”经费预算支出，故本表无数据。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922" w:bottom="400" w:left="904" w:header="0" w:footer="0" w:gutter="0"/>
          <w:cols w:equalWidth="0" w:num="1">
            <w:col w:w="15010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975" w:bottom="400" w:left="957" w:header="0" w:footer="0" w:gutter="0"/>
          <w:cols w:equalWidth="0" w:num="1">
            <w:col w:w="14905"/>
          </w:cols>
        </w:sectPr>
      </w:pPr>
    </w:p>
    <w:p>
      <w:pPr>
        <w:pStyle w:val="2"/>
        <w:spacing w:line="293" w:lineRule="auto"/>
      </w:pPr>
    </w:p>
    <w:p>
      <w:pPr>
        <w:spacing w:before="121" w:line="223" w:lineRule="auto"/>
        <w:ind w:left="499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2023年政府性基金支出预算表</w:t>
      </w:r>
    </w:p>
    <w:p>
      <w:pPr>
        <w:spacing w:before="70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预算09表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975" w:bottom="400" w:left="957" w:header="0" w:footer="0" w:gutter="0"/>
          <w:cols w:equalWidth="0" w:num="2">
            <w:col w:w="13882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148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11"/>
        <w:gridCol w:w="511"/>
        <w:gridCol w:w="511"/>
        <w:gridCol w:w="2275"/>
        <w:gridCol w:w="1172"/>
        <w:gridCol w:w="1172"/>
        <w:gridCol w:w="1173"/>
        <w:gridCol w:w="1172"/>
        <w:gridCol w:w="1172"/>
        <w:gridCol w:w="1173"/>
        <w:gridCol w:w="1172"/>
        <w:gridCol w:w="1173"/>
        <w:gridCol w:w="11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4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19" w:lineRule="auto"/>
              <w:ind w:left="417"/>
            </w:pPr>
            <w:r>
              <w:rPr>
                <w:spacing w:val="-2"/>
              </w:rPr>
              <w:t>科目编码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76" w:right="66" w:firstLine="2"/>
            </w:pP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4"/>
              </w:rPr>
              <w:t>代码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22"/>
            </w:pPr>
            <w:r>
              <w:rPr>
                <w:spacing w:val="-2"/>
              </w:rPr>
              <w:t>单位（科目名称）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411"/>
            </w:pPr>
            <w:r>
              <w:rPr>
                <w:spacing w:val="-4"/>
              </w:rPr>
              <w:t>合计</w:t>
            </w:r>
          </w:p>
        </w:tc>
        <w:tc>
          <w:tcPr>
            <w:tcW w:w="5862" w:type="dxa"/>
            <w:gridSpan w:val="5"/>
            <w:vAlign w:val="top"/>
          </w:tcPr>
          <w:p>
            <w:pPr>
              <w:pStyle w:val="6"/>
              <w:spacing w:before="56" w:line="217" w:lineRule="auto"/>
              <w:ind w:left="2580"/>
            </w:pPr>
            <w:r>
              <w:rPr>
                <w:spacing w:val="-2"/>
              </w:rPr>
              <w:t>基本支出</w:t>
            </w:r>
          </w:p>
        </w:tc>
        <w:tc>
          <w:tcPr>
            <w:tcW w:w="3527" w:type="dxa"/>
            <w:gridSpan w:val="3"/>
            <w:vAlign w:val="top"/>
          </w:tcPr>
          <w:p>
            <w:pPr>
              <w:pStyle w:val="6"/>
              <w:spacing w:before="56" w:line="217" w:lineRule="auto"/>
              <w:ind w:left="1414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221" w:lineRule="auto"/>
              <w:ind w:left="417"/>
            </w:pPr>
            <w:r>
              <w:rPr>
                <w:spacing w:val="-6"/>
              </w:rPr>
              <w:t>小计</w:t>
            </w:r>
          </w:p>
        </w:tc>
        <w:tc>
          <w:tcPr>
            <w:tcW w:w="2345" w:type="dxa"/>
            <w:gridSpan w:val="2"/>
            <w:vAlign w:val="top"/>
          </w:tcPr>
          <w:p>
            <w:pPr>
              <w:pStyle w:val="6"/>
              <w:spacing w:before="51" w:line="212" w:lineRule="auto"/>
              <w:ind w:left="821"/>
            </w:pPr>
            <w:r>
              <w:rPr>
                <w:spacing w:val="-3"/>
              </w:rPr>
              <w:t>人员经费</w:t>
            </w:r>
          </w:p>
        </w:tc>
        <w:tc>
          <w:tcPr>
            <w:tcW w:w="2345" w:type="dxa"/>
            <w:gridSpan w:val="2"/>
            <w:vAlign w:val="top"/>
          </w:tcPr>
          <w:p>
            <w:pPr>
              <w:pStyle w:val="6"/>
              <w:spacing w:before="51" w:line="212" w:lineRule="auto"/>
              <w:ind w:left="827"/>
            </w:pPr>
            <w:r>
              <w:rPr>
                <w:spacing w:val="-4"/>
              </w:rPr>
              <w:t>公用经费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221" w:lineRule="auto"/>
              <w:ind w:left="423"/>
            </w:pPr>
            <w:r>
              <w:rPr>
                <w:spacing w:val="-6"/>
              </w:rPr>
              <w:t>小计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19" w:lineRule="auto"/>
              <w:ind w:left="152"/>
            </w:pPr>
            <w:r>
              <w:rPr>
                <w:spacing w:val="-2"/>
              </w:rPr>
              <w:t>其他运转类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19" w:lineRule="auto"/>
              <w:ind w:left="152"/>
            </w:pPr>
            <w:r>
              <w:rPr>
                <w:spacing w:val="-2"/>
              </w:rPr>
              <w:t>特定目标类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36" w:line="219" w:lineRule="auto"/>
              <w:ind w:left="174"/>
            </w:pPr>
            <w:r>
              <w:t>类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5" w:line="221" w:lineRule="auto"/>
              <w:ind w:left="166"/>
            </w:pPr>
            <w:r>
              <w:t>款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5" w:line="220" w:lineRule="auto"/>
              <w:ind w:left="170"/>
            </w:pPr>
            <w:r>
              <w:t>项</w:t>
            </w: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pStyle w:val="6"/>
              <w:spacing w:before="135" w:line="220" w:lineRule="auto"/>
              <w:ind w:left="56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25" w:line="204" w:lineRule="auto"/>
              <w:ind w:left="340" w:right="29" w:hanging="286"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的补助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25" w:line="204" w:lineRule="auto"/>
              <w:ind w:left="522" w:right="27" w:hanging="462"/>
            </w:pPr>
            <w:r>
              <w:rPr>
                <w:spacing w:val="-2"/>
              </w:rPr>
              <w:t>商品和服务支</w:t>
            </w:r>
            <w:r>
              <w:t xml:space="preserve"> 出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35" w:line="219" w:lineRule="auto"/>
              <w:ind w:left="156"/>
            </w:pPr>
            <w:r>
              <w:rPr>
                <w:spacing w:val="-3"/>
              </w:rPr>
              <w:t>资本性支出</w:t>
            </w: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6"/>
              <w:spacing w:before="50" w:line="198" w:lineRule="auto"/>
              <w:ind w:left="961"/>
            </w:pPr>
            <w:r>
              <w:rPr>
                <w:spacing w:val="-4"/>
              </w:rPr>
              <w:t>合计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" w:line="184" w:lineRule="auto"/>
        <w:ind w:left="5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备注：我单位2023年度无政府性基金预算支出，故本表无数据。</w:t>
      </w:r>
    </w:p>
    <w:p>
      <w:pPr>
        <w:spacing w:line="184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6837" w:h="11905"/>
          <w:pgMar w:top="1011" w:right="975" w:bottom="400" w:left="957" w:header="0" w:footer="0" w:gutter="0"/>
          <w:cols w:equalWidth="0" w:num="1">
            <w:col w:w="14905"/>
          </w:cols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1045" w:bottom="400" w:left="1027" w:header="0" w:footer="0" w:gutter="0"/>
          <w:cols w:equalWidth="0" w:num="1">
            <w:col w:w="14765"/>
          </w:cols>
        </w:sectPr>
      </w:pPr>
    </w:p>
    <w:p>
      <w:pPr>
        <w:pStyle w:val="2"/>
        <w:spacing w:line="293" w:lineRule="auto"/>
      </w:pPr>
    </w:p>
    <w:p>
      <w:pPr>
        <w:spacing w:before="120" w:line="224" w:lineRule="auto"/>
        <w:ind w:left="549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2023年项目支出预算表</w:t>
      </w:r>
    </w:p>
    <w:p>
      <w:pPr>
        <w:spacing w:before="68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预算10表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1045" w:bottom="400" w:left="1027" w:header="0" w:footer="0" w:gutter="0"/>
          <w:cols w:equalWidth="0" w:num="2">
            <w:col w:w="13743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147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716"/>
        <w:gridCol w:w="1393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5" w:line="219" w:lineRule="auto"/>
              <w:ind w:left="362"/>
            </w:pPr>
            <w:r>
              <w:rPr>
                <w:spacing w:val="-4"/>
              </w:rPr>
              <w:t>类型</w:t>
            </w:r>
          </w:p>
        </w:tc>
        <w:tc>
          <w:tcPr>
            <w:tcW w:w="2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4" w:line="220" w:lineRule="auto"/>
              <w:ind w:left="1003"/>
            </w:pPr>
            <w:r>
              <w:rPr>
                <w:spacing w:val="-3"/>
              </w:rPr>
              <w:t>项目名称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4" w:line="220" w:lineRule="auto"/>
              <w:ind w:left="344"/>
            </w:pPr>
            <w:r>
              <w:rPr>
                <w:spacing w:val="-3"/>
              </w:rPr>
              <w:t>项目单位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4" w:line="221" w:lineRule="auto"/>
              <w:ind w:left="357"/>
            </w:pPr>
            <w:r>
              <w:rPr>
                <w:spacing w:val="-4"/>
              </w:rPr>
              <w:t>合计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pStyle w:val="6"/>
              <w:spacing w:before="56" w:line="217" w:lineRule="auto"/>
              <w:ind w:left="1242"/>
            </w:pPr>
            <w:r>
              <w:rPr>
                <w:spacing w:val="-2"/>
              </w:rPr>
              <w:t>本年拨款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pStyle w:val="6"/>
              <w:spacing w:before="56" w:line="217" w:lineRule="auto"/>
              <w:ind w:left="885"/>
            </w:pPr>
            <w:r>
              <w:rPr>
                <w:spacing w:val="-1"/>
              </w:rPr>
              <w:t>财政拨款结转结余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25" w:lineRule="auto"/>
              <w:ind w:left="276" w:right="58" w:hanging="181"/>
            </w:pPr>
            <w:r>
              <w:rPr>
                <w:spacing w:val="-2"/>
              </w:rPr>
              <w:t>财政专户管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理资金</w:t>
            </w:r>
          </w:p>
        </w:tc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4" w:line="220" w:lineRule="auto"/>
              <w:ind w:left="188"/>
            </w:pPr>
            <w:r>
              <w:rPr>
                <w:spacing w:val="-3"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23" w:line="208" w:lineRule="auto"/>
              <w:ind w:left="447" w:right="67" w:hanging="358"/>
            </w:pPr>
            <w:r>
              <w:rPr>
                <w:spacing w:val="-2"/>
              </w:rPr>
              <w:t>一般公共预</w:t>
            </w:r>
            <w:r>
              <w:t xml:space="preserve"> 算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23" w:line="208" w:lineRule="auto"/>
              <w:ind w:left="361" w:right="65" w:hanging="273"/>
            </w:pPr>
            <w:r>
              <w:rPr>
                <w:spacing w:val="-2"/>
              </w:rPr>
              <w:t>政府性基金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23" w:line="208" w:lineRule="auto"/>
              <w:ind w:left="276" w:right="61" w:hanging="167"/>
            </w:pPr>
            <w:r>
              <w:rPr>
                <w:spacing w:val="-5"/>
              </w:rPr>
              <w:t>国有资本经</w:t>
            </w:r>
            <w:r>
              <w:t xml:space="preserve"> </w:t>
            </w:r>
            <w:r>
              <w:rPr>
                <w:spacing w:val="-5"/>
              </w:rPr>
              <w:t>营预算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23" w:line="208" w:lineRule="auto"/>
              <w:ind w:left="451" w:right="62" w:hanging="358"/>
            </w:pPr>
            <w:r>
              <w:rPr>
                <w:spacing w:val="-2"/>
              </w:rPr>
              <w:t>一般公共预</w:t>
            </w:r>
            <w:r>
              <w:t xml:space="preserve"> 算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23" w:line="208" w:lineRule="auto"/>
              <w:ind w:left="364" w:right="61" w:hanging="273"/>
            </w:pPr>
            <w:r>
              <w:rPr>
                <w:spacing w:val="-2"/>
              </w:rPr>
              <w:t>政府性基金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23" w:line="208" w:lineRule="auto"/>
              <w:ind w:left="277" w:right="60" w:hanging="167"/>
            </w:pPr>
            <w:r>
              <w:rPr>
                <w:spacing w:val="-5"/>
              </w:rPr>
              <w:t>国有资本经</w:t>
            </w:r>
            <w:r>
              <w:t xml:space="preserve"> </w:t>
            </w:r>
            <w:r>
              <w:rPr>
                <w:spacing w:val="-5"/>
              </w:rPr>
              <w:t>营预算</w:t>
            </w:r>
          </w:p>
        </w:tc>
        <w:tc>
          <w:tcPr>
            <w:tcW w:w="1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81" w:line="182" w:lineRule="auto"/>
              <w:ind w:right="17"/>
              <w:jc w:val="right"/>
            </w:pPr>
            <w:r>
              <w:rPr>
                <w:spacing w:val="-3"/>
              </w:rPr>
              <w:t>106.10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81" w:line="182" w:lineRule="auto"/>
              <w:ind w:right="16"/>
              <w:jc w:val="right"/>
            </w:pPr>
            <w:r>
              <w:rPr>
                <w:spacing w:val="-3"/>
              </w:rPr>
              <w:t>106.10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072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0"/>
            </w:pPr>
            <w:r>
              <w:rPr>
                <w:spacing w:val="-2"/>
              </w:rPr>
              <w:t>特定目标类</w:t>
            </w:r>
          </w:p>
        </w:tc>
        <w:tc>
          <w:tcPr>
            <w:tcW w:w="27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31" w:right="152"/>
            </w:pPr>
            <w:r>
              <w:rPr>
                <w:spacing w:val="-1"/>
              </w:rPr>
              <w:t>提前下达2023年公立医院综合改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革（上级提前下达）</w:t>
            </w:r>
          </w:p>
        </w:tc>
        <w:tc>
          <w:tcPr>
            <w:tcW w:w="13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48" w:right="88" w:hanging="11"/>
            </w:pPr>
            <w:r>
              <w:rPr>
                <w:spacing w:val="-2"/>
              </w:rPr>
              <w:t>许昌市妇幼保健</w:t>
            </w:r>
            <w:r>
              <w:rPr>
                <w:spacing w:val="5"/>
              </w:rPr>
              <w:t xml:space="preserve"> </w:t>
            </w:r>
            <w:r>
              <w:t>院</w:t>
            </w:r>
          </w:p>
        </w:tc>
        <w:tc>
          <w:tcPr>
            <w:tcW w:w="106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7"/>
              <w:jc w:val="right"/>
            </w:pPr>
            <w:r>
              <w:rPr>
                <w:spacing w:val="-2"/>
              </w:rPr>
              <w:t>50.50</w:t>
            </w:r>
          </w:p>
        </w:tc>
        <w:tc>
          <w:tcPr>
            <w:tcW w:w="106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5"/>
              <w:jc w:val="right"/>
            </w:pPr>
            <w:r>
              <w:rPr>
                <w:spacing w:val="-2"/>
              </w:rPr>
              <w:t>50.50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72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0"/>
            </w:pPr>
            <w:r>
              <w:rPr>
                <w:spacing w:val="-2"/>
              </w:rPr>
              <w:t>特定目标类</w:t>
            </w:r>
          </w:p>
        </w:tc>
        <w:tc>
          <w:tcPr>
            <w:tcW w:w="271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31" w:right="152"/>
            </w:pPr>
            <w:r>
              <w:rPr>
                <w:spacing w:val="-1"/>
              </w:rPr>
              <w:t>提前下达2023年重大传染病防控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经费（上级提前下达）</w:t>
            </w:r>
          </w:p>
        </w:tc>
        <w:tc>
          <w:tcPr>
            <w:tcW w:w="13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48" w:right="88" w:hanging="11"/>
            </w:pPr>
            <w:r>
              <w:rPr>
                <w:spacing w:val="-2"/>
              </w:rPr>
              <w:t>许昌市妇幼保健</w:t>
            </w:r>
            <w:r>
              <w:rPr>
                <w:spacing w:val="5"/>
              </w:rPr>
              <w:t xml:space="preserve"> </w:t>
            </w:r>
            <w:r>
              <w:t>院</w:t>
            </w:r>
          </w:p>
        </w:tc>
        <w:tc>
          <w:tcPr>
            <w:tcW w:w="1062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7"/>
              <w:jc w:val="right"/>
            </w:pPr>
            <w:r>
              <w:rPr>
                <w:spacing w:val="-2"/>
              </w:rPr>
              <w:t>55.60</w:t>
            </w:r>
          </w:p>
        </w:tc>
        <w:tc>
          <w:tcPr>
            <w:tcW w:w="1062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5"/>
              <w:jc w:val="right"/>
            </w:pPr>
            <w:r>
              <w:rPr>
                <w:spacing w:val="-2"/>
              </w:rPr>
              <w:t>55.60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1045" w:bottom="400" w:left="1027" w:header="0" w:footer="0" w:gutter="0"/>
          <w:cols w:equalWidth="0" w:num="1">
            <w:col w:w="14765"/>
          </w:cols>
        </w:sectPr>
      </w:pPr>
    </w:p>
    <w:p>
      <w:pPr>
        <w:spacing w:before="34" w:line="222" w:lineRule="auto"/>
        <w:ind w:left="91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预算11表</w:t>
      </w:r>
    </w:p>
    <w:p>
      <w:pPr>
        <w:spacing w:before="121" w:line="221" w:lineRule="auto"/>
        <w:ind w:left="239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5"/>
          <w:sz w:val="36"/>
          <w:szCs w:val="36"/>
          <w14:textOutline w14:w="6625" w14:cap="sq" w14:cmpd="sng">
            <w14:solidFill>
              <w14:srgbClr w14:val="000000"/>
            </w14:solidFill>
            <w14:prstDash w14:val="solid"/>
            <w14:bevel/>
          </w14:textOutline>
        </w:rPr>
        <w:t>本级部门(单位)整体绩效目标表</w:t>
      </w:r>
    </w:p>
    <w:p>
      <w:pPr>
        <w:spacing w:before="39" w:line="183" w:lineRule="auto"/>
        <w:ind w:left="426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  <w14:textOutline w14:w="4184" w14:cap="sq" w14:cmpd="sng">
            <w14:solidFill>
              <w14:srgbClr w14:val="000000"/>
            </w14:solidFill>
            <w14:prstDash w14:val="solid"/>
            <w14:bevel/>
          </w14:textOutline>
        </w:rPr>
        <w:t>（2023年度）</w:t>
      </w:r>
    </w:p>
    <w:tbl>
      <w:tblPr>
        <w:tblStyle w:val="5"/>
        <w:tblW w:w="98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231"/>
        <w:gridCol w:w="1972"/>
        <w:gridCol w:w="1958"/>
        <w:gridCol w:w="34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472" w:type="dxa"/>
            <w:gridSpan w:val="2"/>
            <w:vAlign w:val="top"/>
          </w:tcPr>
          <w:p>
            <w:pPr>
              <w:pStyle w:val="6"/>
              <w:spacing w:before="54" w:line="221" w:lineRule="auto"/>
              <w:ind w:left="5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部门（单位）名称</w:t>
            </w:r>
          </w:p>
        </w:tc>
        <w:tc>
          <w:tcPr>
            <w:tcW w:w="7393" w:type="dxa"/>
            <w:gridSpan w:val="3"/>
            <w:vAlign w:val="top"/>
          </w:tcPr>
          <w:p>
            <w:pPr>
              <w:pStyle w:val="6"/>
              <w:spacing w:before="54" w:line="221" w:lineRule="auto"/>
              <w:ind w:left="3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许昌市妇幼保健院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4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2" w:lineRule="auto"/>
              <w:ind w:left="10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年度履职目标</w:t>
            </w:r>
          </w:p>
        </w:tc>
        <w:tc>
          <w:tcPr>
            <w:tcW w:w="8624" w:type="dxa"/>
            <w:gridSpan w:val="4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2" w:lineRule="auto"/>
              <w:ind w:left="3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为全市妇女儿童健康提供保障服务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2" w:lineRule="auto"/>
              <w:ind w:left="10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年度主要任务</w:t>
            </w:r>
          </w:p>
        </w:tc>
        <w:tc>
          <w:tcPr>
            <w:tcW w:w="3203" w:type="dxa"/>
            <w:gridSpan w:val="2"/>
            <w:vAlign w:val="top"/>
          </w:tcPr>
          <w:p>
            <w:pPr>
              <w:pStyle w:val="6"/>
              <w:spacing w:before="91" w:line="222" w:lineRule="auto"/>
              <w:ind w:left="126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任务名称</w:t>
            </w:r>
          </w:p>
        </w:tc>
        <w:tc>
          <w:tcPr>
            <w:tcW w:w="5421" w:type="dxa"/>
            <w:gridSpan w:val="2"/>
            <w:vAlign w:val="top"/>
          </w:tcPr>
          <w:p>
            <w:pPr>
              <w:pStyle w:val="6"/>
              <w:spacing w:before="91" w:line="222" w:lineRule="auto"/>
              <w:ind w:left="23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主要内容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2" w:lineRule="auto"/>
              <w:ind w:left="3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为全市妇女儿童健康提供保障服务</w:t>
            </w:r>
          </w:p>
        </w:tc>
        <w:tc>
          <w:tcPr>
            <w:tcW w:w="5421" w:type="dxa"/>
            <w:gridSpan w:val="2"/>
            <w:vAlign w:val="top"/>
          </w:tcPr>
          <w:p>
            <w:pPr>
              <w:pStyle w:val="6"/>
              <w:spacing w:before="27" w:line="227" w:lineRule="auto"/>
              <w:ind w:left="38" w:right="17"/>
              <w:jc w:val="both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妇女保健、儿童保健、妇女病普查、遗传病筛查、产前诊断与接生、高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危孕产妇筛查、监测与监护高危新生儿筛查、治疗与监护儿童疾病防治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、妇幼卫生监测与信息管理、妇幼卫生保健人员培训、妇幼卫生检测与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信息管理、妇幼卫生保健人员培训、妇幼保健咨询与科学研究、计划生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育服务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2" w:lineRule="auto"/>
              <w:ind w:left="2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预算情况</w:t>
            </w:r>
          </w:p>
        </w:tc>
        <w:tc>
          <w:tcPr>
            <w:tcW w:w="3203" w:type="dxa"/>
            <w:gridSpan w:val="2"/>
            <w:vAlign w:val="top"/>
          </w:tcPr>
          <w:p>
            <w:pPr>
              <w:pStyle w:val="6"/>
              <w:spacing w:before="46" w:line="219" w:lineRule="auto"/>
              <w:ind w:left="74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部门预算总额（万元）</w:t>
            </w:r>
          </w:p>
        </w:tc>
        <w:tc>
          <w:tcPr>
            <w:tcW w:w="5421" w:type="dxa"/>
            <w:gridSpan w:val="2"/>
            <w:vAlign w:val="top"/>
          </w:tcPr>
          <w:p>
            <w:pPr>
              <w:pStyle w:val="6"/>
              <w:spacing w:before="73" w:line="186" w:lineRule="auto"/>
              <w:ind w:left="23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11,700.65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pStyle w:val="6"/>
              <w:spacing w:before="47" w:line="218" w:lineRule="auto"/>
              <w:ind w:left="4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1、资金来源</w:t>
            </w:r>
            <w:r>
              <w:rPr>
                <w:spacing w:val="-9"/>
                <w:sz w:val="17"/>
                <w:szCs w:val="17"/>
              </w:rPr>
              <w:t>：（</w:t>
            </w:r>
            <w:r>
              <w:rPr>
                <w:spacing w:val="3"/>
                <w:sz w:val="17"/>
                <w:szCs w:val="17"/>
              </w:rPr>
              <w:t>1）政府预算资金</w:t>
            </w:r>
          </w:p>
        </w:tc>
        <w:tc>
          <w:tcPr>
            <w:tcW w:w="5421" w:type="dxa"/>
            <w:gridSpan w:val="2"/>
            <w:vAlign w:val="top"/>
          </w:tcPr>
          <w:p>
            <w:pPr>
              <w:pStyle w:val="6"/>
              <w:spacing w:before="73" w:line="186" w:lineRule="auto"/>
              <w:ind w:left="24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pStyle w:val="6"/>
              <w:spacing w:before="47" w:line="218" w:lineRule="auto"/>
              <w:ind w:left="6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（2）财政专户管理资金</w:t>
            </w:r>
          </w:p>
        </w:tc>
        <w:tc>
          <w:tcPr>
            <w:tcW w:w="5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pStyle w:val="6"/>
              <w:spacing w:before="48" w:line="217" w:lineRule="auto"/>
              <w:ind w:left="6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（3）单位资金</w:t>
            </w:r>
          </w:p>
        </w:tc>
        <w:tc>
          <w:tcPr>
            <w:tcW w:w="5421" w:type="dxa"/>
            <w:gridSpan w:val="2"/>
            <w:vAlign w:val="top"/>
          </w:tcPr>
          <w:p>
            <w:pPr>
              <w:pStyle w:val="6"/>
              <w:spacing w:before="75" w:line="186" w:lineRule="auto"/>
              <w:ind w:left="23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11,384.87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pStyle w:val="6"/>
              <w:spacing w:before="49" w:line="216" w:lineRule="auto"/>
              <w:ind w:left="34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2、资金结构</w:t>
            </w:r>
            <w:r>
              <w:rPr>
                <w:spacing w:val="-10"/>
                <w:sz w:val="17"/>
                <w:szCs w:val="17"/>
              </w:rPr>
              <w:t>：（</w:t>
            </w:r>
            <w:r>
              <w:rPr>
                <w:spacing w:val="4"/>
                <w:sz w:val="17"/>
                <w:szCs w:val="17"/>
              </w:rPr>
              <w:t>1）基本支出</w:t>
            </w:r>
          </w:p>
        </w:tc>
        <w:tc>
          <w:tcPr>
            <w:tcW w:w="5421" w:type="dxa"/>
            <w:gridSpan w:val="2"/>
            <w:vAlign w:val="top"/>
          </w:tcPr>
          <w:p>
            <w:pPr>
              <w:pStyle w:val="6"/>
              <w:spacing w:before="75" w:line="186" w:lineRule="auto"/>
              <w:ind w:left="23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11,594.55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pStyle w:val="6"/>
              <w:spacing w:before="49" w:line="216" w:lineRule="auto"/>
              <w:ind w:left="6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（2）项目支出</w:t>
            </w:r>
          </w:p>
        </w:tc>
        <w:tc>
          <w:tcPr>
            <w:tcW w:w="5421" w:type="dxa"/>
            <w:gridSpan w:val="2"/>
            <w:vAlign w:val="top"/>
          </w:tcPr>
          <w:p>
            <w:pPr>
              <w:pStyle w:val="6"/>
              <w:spacing w:before="76" w:line="186" w:lineRule="auto"/>
              <w:ind w:left="247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106.10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Align w:val="top"/>
          </w:tcPr>
          <w:p>
            <w:pPr>
              <w:pStyle w:val="6"/>
              <w:spacing w:before="50" w:line="215" w:lineRule="auto"/>
              <w:ind w:left="28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一级指标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50" w:line="215" w:lineRule="auto"/>
              <w:ind w:left="2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二级指标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50" w:line="215" w:lineRule="auto"/>
              <w:ind w:left="64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三级指标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0" w:line="215" w:lineRule="auto"/>
              <w:ind w:left="73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指标值</w:t>
            </w:r>
          </w:p>
        </w:tc>
        <w:tc>
          <w:tcPr>
            <w:tcW w:w="3463" w:type="dxa"/>
            <w:vAlign w:val="top"/>
          </w:tcPr>
          <w:p>
            <w:pPr>
              <w:pStyle w:val="6"/>
              <w:spacing w:before="50" w:line="215" w:lineRule="auto"/>
              <w:ind w:left="13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指标值说明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2" w:lineRule="auto"/>
              <w:ind w:left="1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投入管理指标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2" w:lineRule="auto"/>
              <w:ind w:left="10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工作目标管理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50" w:line="214" w:lineRule="auto"/>
              <w:ind w:left="3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年度履职目标相关性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0" w:line="214" w:lineRule="auto"/>
              <w:ind w:left="3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合法、合规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0" w:line="214" w:lineRule="auto"/>
              <w:ind w:left="3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工作任务科学性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0" w:line="214" w:lineRule="auto"/>
              <w:ind w:lef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合理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1" w:line="213" w:lineRule="auto"/>
              <w:ind w:left="3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绩效指标合理性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1" w:line="213" w:lineRule="auto"/>
              <w:ind w:lef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有效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4" w:lineRule="auto"/>
              <w:ind w:left="532" w:right="86" w:hanging="43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 xml:space="preserve">预算和财务管 </w:t>
            </w:r>
            <w:r>
              <w:rPr>
                <w:sz w:val="17"/>
                <w:szCs w:val="17"/>
              </w:rPr>
              <w:t>理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52" w:line="212" w:lineRule="auto"/>
              <w:ind w:left="3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预算编制完整性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2" w:line="212" w:lineRule="auto"/>
              <w:ind w:left="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完整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2" w:line="212" w:lineRule="auto"/>
              <w:ind w:left="3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专项资金细化率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2" w:line="212" w:lineRule="auto"/>
              <w:ind w:left="63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≧90%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3" w:line="212" w:lineRule="auto"/>
              <w:ind w:left="3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预算执行率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3" w:line="212" w:lineRule="auto"/>
              <w:ind w:left="63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≧90%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3" w:line="211" w:lineRule="auto"/>
              <w:ind w:left="3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预算调整率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3" w:line="211" w:lineRule="auto"/>
              <w:ind w:left="5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同比降低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3" w:line="211" w:lineRule="auto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结转结余率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3" w:line="211" w:lineRule="auto"/>
              <w:ind w:left="5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同比降低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4" w:line="210" w:lineRule="auto"/>
              <w:ind w:left="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“三公经费</w:t>
            </w:r>
            <w:r>
              <w:rPr>
                <w:spacing w:val="-5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”控制率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4" w:line="210" w:lineRule="auto"/>
              <w:ind w:left="62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≦0%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5" w:line="209" w:lineRule="auto"/>
              <w:ind w:left="3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政府采购执行率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5" w:line="209" w:lineRule="auto"/>
              <w:ind w:left="63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≧90%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5" w:line="209" w:lineRule="auto"/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决算真实性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5" w:line="209" w:lineRule="auto"/>
              <w:ind w:left="4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真实、准确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6" w:line="208" w:lineRule="auto"/>
              <w:ind w:left="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资金使用合规性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6" w:line="208" w:lineRule="auto"/>
              <w:ind w:lef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合规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6" w:line="208" w:lineRule="auto"/>
              <w:ind w:left="3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管理制度健全性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6" w:line="208" w:lineRule="auto"/>
              <w:ind w:left="3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健全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7" w:line="207" w:lineRule="auto"/>
              <w:ind w:left="3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预决算信息公开性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7" w:line="207" w:lineRule="auto"/>
              <w:ind w:left="4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按要求公开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8" w:line="207" w:lineRule="auto"/>
              <w:ind w:left="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资产管理规范性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8" w:line="207" w:lineRule="auto"/>
              <w:ind w:left="3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合法、合规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2" w:lineRule="auto"/>
              <w:ind w:left="2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绩效管理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57" w:line="207" w:lineRule="auto"/>
              <w:ind w:left="3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绩效目标编制完成率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7" w:line="207" w:lineRule="auto"/>
              <w:ind w:left="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100%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8" w:line="206" w:lineRule="auto"/>
              <w:ind w:left="3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绩效监控完成率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8" w:line="206" w:lineRule="auto"/>
              <w:ind w:left="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100%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9" w:line="205" w:lineRule="auto"/>
              <w:ind w:left="3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绩效自评完成率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59" w:line="205" w:lineRule="auto"/>
              <w:ind w:left="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100%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59" w:line="205" w:lineRule="auto"/>
              <w:ind w:left="3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部门绩效评价完成率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140" w:line="107" w:lineRule="exact"/>
              <w:ind w:left="37"/>
              <w:rPr>
                <w:sz w:val="17"/>
                <w:szCs w:val="17"/>
              </w:rPr>
            </w:pPr>
            <w:r>
              <w:rPr>
                <w:position w:val="-3"/>
                <w:sz w:val="17"/>
                <w:szCs w:val="17"/>
              </w:rPr>
              <w:t>-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60" w:line="204" w:lineRule="auto"/>
              <w:ind w:left="3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评价结果应用率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60" w:line="204" w:lineRule="auto"/>
              <w:ind w:left="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100%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2" w:lineRule="auto"/>
              <w:ind w:left="27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产出指标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228" w:lineRule="auto"/>
              <w:ind w:left="446" w:right="86" w:hanging="34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重点工作任务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1" w:line="223" w:lineRule="auto"/>
              <w:ind w:left="3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居民艾滋病防治意识和知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61" w:line="203" w:lineRule="auto"/>
              <w:ind w:left="5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同比提升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ind w:left="35"/>
              <w:rPr>
                <w:sz w:val="17"/>
                <w:szCs w:val="17"/>
              </w:rPr>
            </w:pPr>
            <w:r>
              <w:rPr>
                <w:position w:val="-3"/>
                <w:sz w:val="17"/>
                <w:szCs w:val="17"/>
              </w:rPr>
              <w:drawing>
                <wp:inline distT="0" distB="0" distL="0" distR="0">
                  <wp:extent cx="107950" cy="13017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4" cy="13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  <w:szCs w:val="17"/>
              </w:rPr>
              <w:drawing>
                <wp:inline distT="0" distB="0" distL="0" distR="0">
                  <wp:extent cx="107315" cy="13017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53" cy="13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  <w:szCs w:val="17"/>
              </w:rPr>
              <w:drawing>
                <wp:inline distT="0" distB="0" distL="0" distR="0">
                  <wp:extent cx="108585" cy="13017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7" cy="13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1"/>
                <w:sz w:val="17"/>
                <w:szCs w:val="17"/>
              </w:rPr>
              <w:t>康服务体系和出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61" w:line="204" w:lineRule="auto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逐步完善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line="159" w:lineRule="auto"/>
              <w:ind w:left="36"/>
              <w:rPr>
                <w:sz w:val="17"/>
                <w:szCs w:val="17"/>
              </w:rPr>
            </w:pPr>
            <w:r>
              <w:pict>
                <v:shape id="_x0000_s1026" o:spid="_x0000_s1026" o:spt="202" type="#_x0000_t202" style="position:absolute;left:0pt;margin-left:0.85pt;margin-top:2.45pt;height:12.25pt;width:53.4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2" w:lineRule="auto"/>
                          <w:ind w:left="2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1"/>
                            <w:sz w:val="17"/>
                            <w:szCs w:val="17"/>
                          </w:rPr>
                          <w:t>孕产妇死亡率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"/>
                <w:sz w:val="17"/>
                <w:szCs w:val="17"/>
              </w:rPr>
              <w:t>生缺陷三级预防体系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68" w:line="211" w:lineRule="auto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逐步降低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6"/>
              <w:spacing w:before="61" w:line="203" w:lineRule="auto"/>
              <w:ind w:left="10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履职目标实现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222" w:lineRule="auto"/>
              <w:ind w:left="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婚检、产前筛查、新生儿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61" w:line="203" w:lineRule="auto"/>
              <w:ind w:left="3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进一步扩大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3" w:lineRule="auto"/>
              <w:ind w:left="2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效益指标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61" w:line="203" w:lineRule="auto"/>
              <w:ind w:left="2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履职效益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line="160" w:lineRule="auto"/>
              <w:ind w:left="34"/>
              <w:rPr>
                <w:sz w:val="17"/>
                <w:szCs w:val="17"/>
              </w:rPr>
            </w:pPr>
            <w:r>
              <w:pict>
                <v:shape id="_x0000_s1027" o:spid="_x0000_s1027" o:spt="202" type="#_x0000_t202" style="position:absolute;left:0pt;margin-left:0.8pt;margin-top:2.05pt;height:12.25pt;width:36.2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社会效益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"/>
                <w:sz w:val="17"/>
                <w:szCs w:val="17"/>
              </w:rPr>
              <w:t>疾病筛查覆盖面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61" w:line="203" w:lineRule="auto"/>
              <w:ind w:left="3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妇幼保健能力进一步提升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9" w:line="222" w:lineRule="auto"/>
              <w:ind w:left="3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满意度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2" w:line="203" w:lineRule="auto"/>
              <w:ind w:left="3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社会公众满意度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62" w:line="203" w:lineRule="auto"/>
              <w:ind w:left="63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≧90%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61" w:line="213" w:lineRule="auto"/>
              <w:ind w:left="3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服务对象满意度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61" w:line="213" w:lineRule="auto"/>
              <w:ind w:left="63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≧90%</w:t>
            </w:r>
          </w:p>
        </w:tc>
        <w:tc>
          <w:tcPr>
            <w:tcW w:w="3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5" w:h="16837"/>
          <w:pgMar w:top="876" w:right="879" w:bottom="400" w:left="1144" w:header="0" w:footer="0" w:gutter="0"/>
          <w:cols w:space="720" w:num="1"/>
        </w:sectPr>
      </w:pPr>
    </w:p>
    <w:p>
      <w:pPr>
        <w:spacing w:before="174" w:line="229" w:lineRule="auto"/>
        <w:ind w:left="14468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5"/>
          <w:sz w:val="13"/>
          <w:szCs w:val="13"/>
        </w:rPr>
        <w:t>预算12表</w:t>
      </w:r>
    </w:p>
    <w:p>
      <w:pPr>
        <w:spacing w:before="102" w:line="225" w:lineRule="auto"/>
        <w:ind w:left="54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  <w14:textOutline w14:w="5313" w14:cap="sq" w14:cmpd="sng">
            <w14:solidFill>
              <w14:srgbClr w14:val="000000"/>
            </w14:solidFill>
            <w14:prstDash w14:val="solid"/>
            <w14:bevel/>
          </w14:textOutline>
        </w:rPr>
        <w:t>2023年部门预算项目绩效目标表</w:t>
      </w:r>
    </w:p>
    <w:p>
      <w:pPr>
        <w:spacing w:before="55" w:line="229" w:lineRule="auto"/>
        <w:ind w:left="44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6"/>
          <w:sz w:val="13"/>
          <w:szCs w:val="13"/>
        </w:rPr>
        <w:t>单位名称：许昌市妇幼保健院</w:t>
      </w:r>
    </w:p>
    <w:tbl>
      <w:tblPr>
        <w:tblStyle w:val="5"/>
        <w:tblW w:w="150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753"/>
        <w:gridCol w:w="818"/>
        <w:gridCol w:w="818"/>
        <w:gridCol w:w="818"/>
        <w:gridCol w:w="818"/>
        <w:gridCol w:w="1413"/>
        <w:gridCol w:w="818"/>
        <w:gridCol w:w="1412"/>
        <w:gridCol w:w="818"/>
        <w:gridCol w:w="1412"/>
        <w:gridCol w:w="818"/>
        <w:gridCol w:w="1413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6" w:line="237" w:lineRule="auto"/>
              <w:ind w:left="337" w:right="47" w:hanging="276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单位编码（项目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编码）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0" w:lineRule="auto"/>
              <w:ind w:left="154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项目单位</w:t>
            </w:r>
            <w:r>
              <w:rPr>
                <w:spacing w:val="19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（项目名称）</w:t>
            </w:r>
          </w:p>
        </w:tc>
        <w:tc>
          <w:tcPr>
            <w:tcW w:w="3272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8" w:line="229" w:lineRule="auto"/>
              <w:ind w:left="108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项目金额（万元）</w:t>
            </w:r>
          </w:p>
        </w:tc>
        <w:tc>
          <w:tcPr>
            <w:tcW w:w="8929" w:type="dxa"/>
            <w:gridSpan w:val="8"/>
            <w:vAlign w:val="top"/>
          </w:tcPr>
          <w:p>
            <w:pPr>
              <w:pStyle w:val="6"/>
              <w:spacing w:before="47" w:line="226" w:lineRule="auto"/>
              <w:ind w:left="419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绩效目标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72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gridSpan w:val="2"/>
            <w:vAlign w:val="top"/>
          </w:tcPr>
          <w:p>
            <w:pPr>
              <w:pStyle w:val="6"/>
              <w:spacing w:before="61" w:line="228" w:lineRule="auto"/>
              <w:ind w:left="84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成本指标</w:t>
            </w:r>
          </w:p>
        </w:tc>
        <w:tc>
          <w:tcPr>
            <w:tcW w:w="2230" w:type="dxa"/>
            <w:gridSpan w:val="2"/>
            <w:vAlign w:val="top"/>
          </w:tcPr>
          <w:p>
            <w:pPr>
              <w:pStyle w:val="6"/>
              <w:spacing w:before="61" w:line="229" w:lineRule="auto"/>
              <w:ind w:left="844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产出指标</w:t>
            </w:r>
          </w:p>
        </w:tc>
        <w:tc>
          <w:tcPr>
            <w:tcW w:w="2230" w:type="dxa"/>
            <w:gridSpan w:val="2"/>
            <w:vAlign w:val="top"/>
          </w:tcPr>
          <w:p>
            <w:pPr>
              <w:pStyle w:val="6"/>
              <w:spacing w:before="61" w:line="230" w:lineRule="auto"/>
              <w:ind w:left="850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效益指标</w:t>
            </w:r>
          </w:p>
        </w:tc>
        <w:tc>
          <w:tcPr>
            <w:tcW w:w="2238" w:type="dxa"/>
            <w:gridSpan w:val="2"/>
            <w:vAlign w:val="top"/>
          </w:tcPr>
          <w:p>
            <w:pPr>
              <w:pStyle w:val="6"/>
              <w:spacing w:before="61" w:line="229" w:lineRule="auto"/>
              <w:ind w:left="77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满意度指标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pStyle w:val="6"/>
              <w:spacing w:before="108" w:line="229" w:lineRule="auto"/>
              <w:ind w:left="142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资金总额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21" w:line="218" w:lineRule="auto"/>
              <w:ind w:left="344" w:right="61" w:hanging="27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政府预算资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金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21" w:line="218" w:lineRule="auto"/>
              <w:ind w:left="206" w:right="61" w:hanging="13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财政专户管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理资金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108" w:line="230" w:lineRule="auto"/>
              <w:ind w:left="13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单位资金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108" w:line="230" w:lineRule="auto"/>
              <w:ind w:left="43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三级指标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108" w:line="229" w:lineRule="auto"/>
              <w:ind w:left="208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指标值</w:t>
            </w:r>
          </w:p>
        </w:tc>
        <w:tc>
          <w:tcPr>
            <w:tcW w:w="1412" w:type="dxa"/>
            <w:vAlign w:val="top"/>
          </w:tcPr>
          <w:p>
            <w:pPr>
              <w:pStyle w:val="6"/>
              <w:spacing w:before="108" w:line="230" w:lineRule="auto"/>
              <w:ind w:left="434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三级指标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108" w:line="229" w:lineRule="auto"/>
              <w:ind w:left="212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指标值</w:t>
            </w:r>
          </w:p>
        </w:tc>
        <w:tc>
          <w:tcPr>
            <w:tcW w:w="1412" w:type="dxa"/>
            <w:vAlign w:val="top"/>
          </w:tcPr>
          <w:p>
            <w:pPr>
              <w:pStyle w:val="6"/>
              <w:spacing w:before="108" w:line="230" w:lineRule="auto"/>
              <w:ind w:left="43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三级指标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108" w:line="229" w:lineRule="auto"/>
              <w:ind w:left="212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指标值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108" w:line="230" w:lineRule="auto"/>
              <w:ind w:left="43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三级指标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08" w:line="229" w:lineRule="auto"/>
              <w:ind w:left="21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79" w:type="dxa"/>
            <w:vAlign w:val="top"/>
          </w:tcPr>
          <w:p>
            <w:pPr>
              <w:pStyle w:val="6"/>
              <w:spacing w:before="66" w:line="189" w:lineRule="auto"/>
              <w:ind w:left="36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  <w:tc>
          <w:tcPr>
            <w:tcW w:w="1753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pStyle w:val="6"/>
              <w:spacing w:before="66" w:line="190" w:lineRule="auto"/>
              <w:ind w:left="387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106.10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66" w:line="190" w:lineRule="auto"/>
              <w:ind w:left="387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106.10</w:t>
            </w: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2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2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79" w:type="dxa"/>
            <w:vAlign w:val="top"/>
          </w:tcPr>
          <w:p>
            <w:pPr>
              <w:pStyle w:val="6"/>
              <w:spacing w:before="67" w:line="188" w:lineRule="auto"/>
              <w:ind w:left="336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500009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spacing w:before="46" w:line="218" w:lineRule="auto"/>
              <w:ind w:left="32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许昌市妇幼保健院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67" w:line="188" w:lineRule="auto"/>
              <w:ind w:left="387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106.10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67" w:line="188" w:lineRule="auto"/>
              <w:ind w:left="387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106.10</w:t>
            </w: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2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2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79" w:type="dxa"/>
            <w:vAlign w:val="top"/>
          </w:tcPr>
          <w:p>
            <w:pPr>
              <w:pStyle w:val="6"/>
              <w:spacing w:before="132" w:line="191" w:lineRule="auto"/>
              <w:ind w:left="54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41100023000000</w:t>
            </w:r>
          </w:p>
          <w:p>
            <w:pPr>
              <w:pStyle w:val="6"/>
              <w:spacing w:before="38" w:line="190" w:lineRule="auto"/>
              <w:ind w:left="301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0033006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spacing w:before="111" w:line="229" w:lineRule="auto"/>
              <w:ind w:left="4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提前下达2023年公立医院综</w:t>
            </w:r>
          </w:p>
          <w:p>
            <w:pPr>
              <w:pStyle w:val="6"/>
              <w:spacing w:before="11" w:line="229" w:lineRule="auto"/>
              <w:ind w:left="11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合改革（上级提前下达）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219" w:line="190" w:lineRule="auto"/>
              <w:ind w:right="19"/>
              <w:jc w:val="right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50.50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219" w:line="190" w:lineRule="auto"/>
              <w:ind w:left="449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50.50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pStyle w:val="6"/>
              <w:spacing w:before="198" w:line="228" w:lineRule="auto"/>
              <w:ind w:left="3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设备购置成本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112" w:line="237" w:lineRule="auto"/>
              <w:ind w:left="32" w:right="8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等于50.5万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元</w:t>
            </w:r>
          </w:p>
        </w:tc>
        <w:tc>
          <w:tcPr>
            <w:tcW w:w="1412" w:type="dxa"/>
            <w:vAlign w:val="top"/>
          </w:tcPr>
          <w:p>
            <w:pPr>
              <w:pStyle w:val="6"/>
              <w:spacing w:before="198" w:line="229" w:lineRule="auto"/>
              <w:ind w:left="3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规划完成时间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198" w:line="229" w:lineRule="auto"/>
              <w:ind w:left="35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2023年底</w:t>
            </w:r>
          </w:p>
        </w:tc>
        <w:tc>
          <w:tcPr>
            <w:tcW w:w="1412" w:type="dxa"/>
            <w:vAlign w:val="top"/>
          </w:tcPr>
          <w:p>
            <w:pPr>
              <w:pStyle w:val="6"/>
              <w:spacing w:before="198" w:line="229" w:lineRule="auto"/>
              <w:ind w:left="34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妇幼保健能力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198" w:line="229" w:lineRule="auto"/>
              <w:ind w:left="3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进一步提升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198" w:line="229" w:lineRule="auto"/>
              <w:ind w:left="41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患者满意度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98" w:line="174" w:lineRule="exact"/>
              <w:ind w:left="4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9" w:type="dxa"/>
            <w:vAlign w:val="top"/>
          </w:tcPr>
          <w:p>
            <w:pPr>
              <w:pStyle w:val="6"/>
              <w:spacing w:before="134" w:line="191" w:lineRule="auto"/>
              <w:ind w:left="54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41100023000000</w:t>
            </w:r>
          </w:p>
          <w:p>
            <w:pPr>
              <w:pStyle w:val="6"/>
              <w:spacing w:before="38" w:line="191" w:lineRule="auto"/>
              <w:ind w:left="301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0033018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spacing w:before="113" w:line="238" w:lineRule="auto"/>
              <w:ind w:left="55" w:right="47" w:hanging="8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提前下达2023年重大传染病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防控经费（上级提前下达）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221" w:line="190" w:lineRule="auto"/>
              <w:ind w:right="19"/>
              <w:jc w:val="right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55.60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221" w:line="190" w:lineRule="auto"/>
              <w:ind w:left="449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55.60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pStyle w:val="6"/>
              <w:spacing w:before="28" w:line="228" w:lineRule="auto"/>
              <w:ind w:left="32" w:right="144"/>
              <w:jc w:val="both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艾滋病感染孕产妇所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生儿童抗病毒药物应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用比例</w:t>
            </w:r>
          </w:p>
        </w:tc>
        <w:tc>
          <w:tcPr>
            <w:tcW w:w="818" w:type="dxa"/>
            <w:vAlign w:val="top"/>
          </w:tcPr>
          <w:p>
            <w:pPr>
              <w:pStyle w:val="6"/>
              <w:spacing w:before="200" w:line="174" w:lineRule="exact"/>
              <w:ind w:left="4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≥90%</w:t>
            </w: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903" w:bottom="400" w:left="890" w:header="0" w:footer="0" w:gutter="0"/>
          <w:cols w:space="720" w:num="1"/>
        </w:sectPr>
      </w:pPr>
    </w:p>
    <w:p>
      <w:pPr>
        <w:spacing w:line="109" w:lineRule="exact"/>
      </w:pPr>
    </w:p>
    <w:p>
      <w:pPr>
        <w:spacing w:line="109" w:lineRule="exact"/>
        <w:sectPr>
          <w:pgSz w:w="16837" w:h="11905"/>
          <w:pgMar w:top="1011" w:right="975" w:bottom="400" w:left="957" w:header="0" w:footer="0" w:gutter="0"/>
          <w:cols w:equalWidth="0" w:num="1">
            <w:col w:w="14905"/>
          </w:cols>
        </w:sectPr>
      </w:pPr>
    </w:p>
    <w:p>
      <w:pPr>
        <w:pStyle w:val="2"/>
        <w:spacing w:line="293" w:lineRule="auto"/>
      </w:pPr>
    </w:p>
    <w:p>
      <w:pPr>
        <w:spacing w:before="121" w:line="223" w:lineRule="auto"/>
        <w:ind w:left="480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2023年国有资本经营支出预算表</w:t>
      </w:r>
    </w:p>
    <w:p>
      <w:pPr>
        <w:spacing w:before="70"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单位名称：许昌市妇幼保健院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19" w:lineRule="auto"/>
        <w:ind w:left="17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预算13表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975" w:bottom="400" w:left="957" w:header="0" w:footer="0" w:gutter="0"/>
          <w:cols w:equalWidth="0" w:num="2">
            <w:col w:w="13882" w:space="100"/>
            <w:col w:w="923"/>
          </w:cols>
        </w:sectPr>
      </w:pPr>
    </w:p>
    <w:p>
      <w:pPr>
        <w:spacing w:line="31" w:lineRule="exact"/>
      </w:pPr>
    </w:p>
    <w:tbl>
      <w:tblPr>
        <w:tblStyle w:val="5"/>
        <w:tblW w:w="148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11"/>
        <w:gridCol w:w="511"/>
        <w:gridCol w:w="511"/>
        <w:gridCol w:w="2275"/>
        <w:gridCol w:w="1172"/>
        <w:gridCol w:w="1172"/>
        <w:gridCol w:w="1173"/>
        <w:gridCol w:w="1172"/>
        <w:gridCol w:w="1172"/>
        <w:gridCol w:w="1173"/>
        <w:gridCol w:w="1172"/>
        <w:gridCol w:w="1173"/>
        <w:gridCol w:w="11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4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19" w:lineRule="auto"/>
              <w:ind w:left="417"/>
            </w:pPr>
            <w:r>
              <w:rPr>
                <w:spacing w:val="-2"/>
              </w:rPr>
              <w:t>科目编码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76" w:right="66" w:firstLine="2"/>
            </w:pP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4"/>
              </w:rPr>
              <w:t>代码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22"/>
            </w:pPr>
            <w:r>
              <w:rPr>
                <w:spacing w:val="-2"/>
              </w:rPr>
              <w:t>单位（科目名称）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411"/>
            </w:pPr>
            <w:r>
              <w:rPr>
                <w:spacing w:val="-4"/>
              </w:rPr>
              <w:t>合计</w:t>
            </w:r>
          </w:p>
        </w:tc>
        <w:tc>
          <w:tcPr>
            <w:tcW w:w="5862" w:type="dxa"/>
            <w:gridSpan w:val="5"/>
            <w:vAlign w:val="top"/>
          </w:tcPr>
          <w:p>
            <w:pPr>
              <w:pStyle w:val="6"/>
              <w:spacing w:before="56" w:line="217" w:lineRule="auto"/>
              <w:ind w:left="2580"/>
            </w:pPr>
            <w:r>
              <w:rPr>
                <w:spacing w:val="-2"/>
              </w:rPr>
              <w:t>基本支出</w:t>
            </w:r>
          </w:p>
        </w:tc>
        <w:tc>
          <w:tcPr>
            <w:tcW w:w="3527" w:type="dxa"/>
            <w:gridSpan w:val="3"/>
            <w:vAlign w:val="top"/>
          </w:tcPr>
          <w:p>
            <w:pPr>
              <w:pStyle w:val="6"/>
              <w:spacing w:before="56" w:line="217" w:lineRule="auto"/>
              <w:ind w:left="1414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221" w:lineRule="auto"/>
              <w:ind w:left="417"/>
            </w:pPr>
            <w:r>
              <w:rPr>
                <w:spacing w:val="-6"/>
              </w:rPr>
              <w:t>小计</w:t>
            </w:r>
          </w:p>
        </w:tc>
        <w:tc>
          <w:tcPr>
            <w:tcW w:w="2345" w:type="dxa"/>
            <w:gridSpan w:val="2"/>
            <w:vAlign w:val="top"/>
          </w:tcPr>
          <w:p>
            <w:pPr>
              <w:pStyle w:val="6"/>
              <w:spacing w:before="51" w:line="212" w:lineRule="auto"/>
              <w:ind w:left="821"/>
            </w:pPr>
            <w:r>
              <w:rPr>
                <w:spacing w:val="-3"/>
              </w:rPr>
              <w:t>人员经费</w:t>
            </w:r>
          </w:p>
        </w:tc>
        <w:tc>
          <w:tcPr>
            <w:tcW w:w="2345" w:type="dxa"/>
            <w:gridSpan w:val="2"/>
            <w:vAlign w:val="top"/>
          </w:tcPr>
          <w:p>
            <w:pPr>
              <w:pStyle w:val="6"/>
              <w:spacing w:before="51" w:line="212" w:lineRule="auto"/>
              <w:ind w:left="827"/>
            </w:pPr>
            <w:r>
              <w:rPr>
                <w:spacing w:val="-4"/>
              </w:rPr>
              <w:t>公用经费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221" w:lineRule="auto"/>
              <w:ind w:left="423"/>
            </w:pPr>
            <w:r>
              <w:rPr>
                <w:spacing w:val="-6"/>
              </w:rPr>
              <w:t>小计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19" w:lineRule="auto"/>
              <w:ind w:left="152"/>
            </w:pPr>
            <w:r>
              <w:rPr>
                <w:spacing w:val="-2"/>
              </w:rPr>
              <w:t>其他运转类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19" w:lineRule="auto"/>
              <w:ind w:left="152"/>
            </w:pPr>
            <w:r>
              <w:rPr>
                <w:spacing w:val="-2"/>
              </w:rPr>
              <w:t>特定目标类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20" w:type="dxa"/>
            <w:vAlign w:val="top"/>
          </w:tcPr>
          <w:p>
            <w:pPr>
              <w:pStyle w:val="6"/>
              <w:spacing w:before="136" w:line="219" w:lineRule="auto"/>
              <w:ind w:left="174"/>
            </w:pPr>
            <w:r>
              <w:t>类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5" w:line="221" w:lineRule="auto"/>
              <w:ind w:left="166"/>
            </w:pPr>
            <w:r>
              <w:t>款</w:t>
            </w:r>
          </w:p>
        </w:tc>
        <w:tc>
          <w:tcPr>
            <w:tcW w:w="511" w:type="dxa"/>
            <w:vAlign w:val="top"/>
          </w:tcPr>
          <w:p>
            <w:pPr>
              <w:pStyle w:val="6"/>
              <w:spacing w:before="135" w:line="220" w:lineRule="auto"/>
              <w:ind w:left="170"/>
            </w:pPr>
            <w:r>
              <w:t>项</w:t>
            </w: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pStyle w:val="6"/>
              <w:spacing w:before="135" w:line="220" w:lineRule="auto"/>
              <w:ind w:left="56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25" w:line="204" w:lineRule="auto"/>
              <w:ind w:left="340" w:right="29" w:hanging="286"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的补助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25" w:line="204" w:lineRule="auto"/>
              <w:ind w:left="522" w:right="27" w:hanging="462"/>
            </w:pPr>
            <w:r>
              <w:rPr>
                <w:spacing w:val="-2"/>
              </w:rPr>
              <w:t>商品和服务支</w:t>
            </w:r>
            <w:r>
              <w:t xml:space="preserve"> 出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35" w:line="219" w:lineRule="auto"/>
              <w:ind w:left="156"/>
            </w:pPr>
            <w:r>
              <w:rPr>
                <w:spacing w:val="-3"/>
              </w:rPr>
              <w:t>资本性支出</w:t>
            </w: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6"/>
              <w:spacing w:before="50" w:line="198" w:lineRule="auto"/>
              <w:ind w:left="961"/>
            </w:pPr>
            <w:r>
              <w:rPr>
                <w:spacing w:val="-4"/>
              </w:rPr>
              <w:t>合计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" w:line="184" w:lineRule="auto"/>
        <w:ind w:left="5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备注：我单位2023年度无国有资本经营预算支出，故本表无数据。</w:t>
      </w:r>
    </w:p>
    <w:sectPr>
      <w:type w:val="continuous"/>
      <w:pgSz w:w="16837" w:h="11905"/>
      <w:pgMar w:top="1011" w:right="975" w:bottom="400" w:left="957" w:header="0" w:footer="0" w:gutter="0"/>
      <w:cols w:equalWidth="0" w:num="1">
        <w:col w:w="149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26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1"/>
        <w:sz w:val="20"/>
        <w:szCs w:val="20"/>
      </w:rPr>
      <w:t>1</w:t>
    </w:r>
    <w:r>
      <w:rPr>
        <w:rFonts w:ascii="Times New Roman" w:hAnsi="Times New Roman" w:eastAsia="Times New Roman" w:cs="Times New Roman"/>
        <w:spacing w:val="-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1"/>
        <w:sz w:val="20"/>
        <w:szCs w:val="20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7"/>
        <w:sz w:val="20"/>
        <w:szCs w:val="20"/>
      </w:rPr>
      <w:t>— 2</w:t>
    </w:r>
    <w:r>
      <w:rPr>
        <w:rFonts w:ascii="Times New Roman" w:hAnsi="Times New Roman" w:eastAsia="Times New Roman" w:cs="Times New Roman"/>
        <w:spacing w:val="-7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7"/>
        <w:sz w:val="20"/>
        <w:szCs w:val="2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2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7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9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7"/>
        <w:sz w:val="20"/>
        <w:szCs w:val="20"/>
      </w:rPr>
      <w:t>3</w:t>
    </w:r>
    <w:r>
      <w:rPr>
        <w:rFonts w:ascii="Times New Roman" w:hAnsi="Times New Roman" w:eastAsia="Times New Roman" w:cs="Times New Roman"/>
        <w:spacing w:val="-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7"/>
        <w:sz w:val="20"/>
        <w:szCs w:val="2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7"/>
        <w:sz w:val="20"/>
        <w:szCs w:val="20"/>
      </w:rPr>
      <w:t>— 4</w:t>
    </w:r>
    <w:r>
      <w:rPr>
        <w:rFonts w:ascii="Times New Roman" w:hAnsi="Times New Roman" w:eastAsia="Times New Roman" w:cs="Times New Roman"/>
        <w:spacing w:val="-7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7"/>
        <w:sz w:val="20"/>
        <w:szCs w:val="2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2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6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11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6"/>
        <w:sz w:val="20"/>
        <w:szCs w:val="20"/>
      </w:rPr>
      <w:t>5</w:t>
    </w:r>
    <w:r>
      <w:rPr>
        <w:rFonts w:ascii="Times New Roman" w:hAnsi="Times New Roman" w:eastAsia="Times New Roman" w:cs="Times New Roman"/>
        <w:spacing w:val="-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6"/>
        <w:sz w:val="20"/>
        <w:szCs w:val="2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6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11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6"/>
        <w:sz w:val="20"/>
        <w:szCs w:val="20"/>
      </w:rPr>
      <w:t>6</w:t>
    </w:r>
    <w:r>
      <w:rPr>
        <w:rFonts w:ascii="Times New Roman" w:hAnsi="Times New Roman" w:eastAsia="Times New Roman" w:cs="Times New Roman"/>
        <w:spacing w:val="-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6"/>
        <w:sz w:val="20"/>
        <w:szCs w:val="2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1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7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7"/>
        <w:sz w:val="20"/>
        <w:szCs w:val="20"/>
      </w:rPr>
      <w:t>7</w:t>
    </w:r>
    <w:r>
      <w:rPr>
        <w:rFonts w:ascii="Times New Roman" w:hAnsi="Times New Roman" w:eastAsia="Times New Roman" w:cs="Times New Roman"/>
        <w:spacing w:val="-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7"/>
        <w:sz w:val="20"/>
        <w:szCs w:val="2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5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14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5"/>
        <w:sz w:val="20"/>
        <w:szCs w:val="20"/>
      </w:rPr>
      <w:t>8</w:t>
    </w:r>
    <w:r>
      <w:rPr>
        <w:rFonts w:ascii="Times New Roman" w:hAnsi="Times New Roman" w:eastAsia="Times New Roman" w:cs="Times New Roman"/>
        <w:spacing w:val="-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5"/>
        <w:sz w:val="20"/>
        <w:szCs w:val="2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7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9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7"/>
        <w:sz w:val="20"/>
        <w:szCs w:val="20"/>
      </w:rPr>
      <w:t>9</w:t>
    </w:r>
    <w:r>
      <w:rPr>
        <w:rFonts w:ascii="Times New Roman" w:hAnsi="Times New Roman" w:eastAsia="Times New Roman" w:cs="Times New Roman"/>
        <w:spacing w:val="-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7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AC4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7852</Words>
  <Characters>9517</Characters>
  <TotalTime>0</TotalTime>
  <ScaleCrop>false</ScaleCrop>
  <LinksUpToDate>false</LinksUpToDate>
  <CharactersWithSpaces>9908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2023-04-23T17:29:00Z</dcterms:created>
  <dc:creator>Administrator</dc:creator>
  <cp:lastModifiedBy>楚淼鑫</cp:lastModifiedBy>
  <dcterms:modified xsi:type="dcterms:W3CDTF">2023-04-25T02:29:11Z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2023-04-25T10:28:58Z</vt:filetime>
  </property>
  <property fmtid="{D5CDD505-2E9C-101B-9397-08002B2CF9AE}" pid="4" name="KSOProductBuildVer">
    <vt:lpwstr>2052-11.1.0.14036</vt:lpwstr>
  </property>
  <property fmtid="{D5CDD505-2E9C-101B-9397-08002B2CF9AE}" pid="5" name="ICV">
    <vt:lpwstr>2DC721B5971E4F82B306C0CF96169E71_13</vt:lpwstr>
  </property>
</Properties>
</file>